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7" w:type="dxa"/>
        <w:jc w:val="center"/>
        <w:tblInd w:w="-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9D9D9"/>
        <w:tblLook w:val="04A0" w:firstRow="1" w:lastRow="0" w:firstColumn="1" w:lastColumn="0" w:noHBand="0" w:noVBand="1"/>
      </w:tblPr>
      <w:tblGrid>
        <w:gridCol w:w="9767"/>
      </w:tblGrid>
      <w:tr w:rsidR="0014682E" w:rsidRPr="00C571B0" w14:paraId="0708A67C" w14:textId="77777777" w:rsidTr="0099253C">
        <w:trPr>
          <w:trHeight w:val="287"/>
          <w:jc w:val="center"/>
        </w:trPr>
        <w:tc>
          <w:tcPr>
            <w:tcW w:w="9767" w:type="dxa"/>
            <w:tcBorders>
              <w:top w:val="single" w:sz="4" w:space="0" w:color="0070C0"/>
              <w:bottom w:val="single" w:sz="4" w:space="0" w:color="D9D9D9"/>
              <w:right w:val="single" w:sz="4" w:space="0" w:color="0070C0"/>
            </w:tcBorders>
            <w:shd w:val="clear" w:color="auto" w:fill="0070C0"/>
          </w:tcPr>
          <w:p w14:paraId="0708A67B" w14:textId="2AD0251A" w:rsidR="0014682E" w:rsidRPr="00F350DC" w:rsidRDefault="00CB6759" w:rsidP="003C3B7B">
            <w:pPr>
              <w:jc w:val="center"/>
              <w:rPr>
                <w:rFonts w:asciiTheme="minorBidi" w:hAnsiTheme="minorBidi" w:cstheme="minorBidi"/>
                <w:b/>
                <w:color w:val="FFFFFF"/>
              </w:rPr>
            </w:pPr>
            <w:r w:rsidRPr="00F350DC">
              <w:rPr>
                <w:rFonts w:asciiTheme="minorBidi" w:hAnsiTheme="minorBidi" w:cstheme="minorBidi"/>
                <w:b/>
                <w:color w:val="FFFFFF"/>
              </w:rPr>
              <w:t xml:space="preserve">Institute / Department </w:t>
            </w:r>
            <w:r w:rsidR="003C3B7B" w:rsidRPr="00F350DC">
              <w:rPr>
                <w:rFonts w:asciiTheme="minorBidi" w:hAnsiTheme="minorBidi" w:cstheme="minorBidi"/>
                <w:b/>
                <w:color w:val="FFFFFF"/>
              </w:rPr>
              <w:t>Protocol</w:t>
            </w:r>
          </w:p>
        </w:tc>
      </w:tr>
    </w:tbl>
    <w:p w14:paraId="0708A67D" w14:textId="77777777" w:rsidR="0014682E" w:rsidRPr="00C571B0" w:rsidRDefault="0014682E" w:rsidP="0014682E">
      <w:pPr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5099" w:type="pct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4"/>
        <w:gridCol w:w="2354"/>
        <w:gridCol w:w="2318"/>
        <w:gridCol w:w="2602"/>
      </w:tblGrid>
      <w:tr w:rsidR="00C571B0" w:rsidRPr="00C571B0" w14:paraId="0708A685" w14:textId="77777777" w:rsidTr="00F350DC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512E6" w14:textId="77777777" w:rsidR="00C571B0" w:rsidRPr="00C571B0" w:rsidRDefault="00C571B0" w:rsidP="00F83A49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 w:rsidRPr="00C571B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Target Group:</w:t>
            </w:r>
            <w:r w:rsidRPr="00C571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708A67F" w14:textId="5CA341E6" w:rsidR="00C571B0" w:rsidRPr="00C571B0" w:rsidRDefault="006A4652" w:rsidP="004F1295">
            <w:pPr>
              <w:pStyle w:val="pdfparastyle0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Physicians</w:t>
            </w:r>
            <w:r w:rsidR="002248DD">
              <w:rPr>
                <w:rFonts w:asciiTheme="minorBidi" w:hAnsiTheme="minorBidi" w:cstheme="minorBidi"/>
                <w:sz w:val="20"/>
                <w:szCs w:val="20"/>
              </w:rPr>
              <w:t>, Nurses,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and P</w:t>
            </w:r>
            <w:r w:rsidR="00C571B0" w:rsidRPr="00C571B0">
              <w:rPr>
                <w:rFonts w:asciiTheme="minorBidi" w:hAnsiTheme="minorBidi" w:cstheme="minorBidi"/>
                <w:sz w:val="20"/>
                <w:szCs w:val="20"/>
              </w:rPr>
              <w:t>harmacists at CCAD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56E1D" w14:textId="0F142165" w:rsidR="00C571B0" w:rsidRPr="00C571B0" w:rsidRDefault="00430A95" w:rsidP="00F83A49">
            <w:pPr>
              <w:pStyle w:val="pdfparastyle04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Protocol</w:t>
            </w:r>
            <w:r w:rsidR="00C571B0" w:rsidRPr="00C571B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Number:</w:t>
            </w:r>
          </w:p>
          <w:p w14:paraId="3215C852" w14:textId="77777777" w:rsidR="00CF2ACB" w:rsidRDefault="00CF2ACB" w:rsidP="00CF2ACB">
            <w:pPr>
              <w:pStyle w:val="pdfparastyle05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auto"/>
                <w:sz w:val="20"/>
                <w:szCs w:val="20"/>
              </w:rPr>
              <w:t>RCCI</w:t>
            </w:r>
            <w:r w:rsidR="00430A95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 w:rsidR="00284414">
              <w:rPr>
                <w:rFonts w:asciiTheme="minorBidi" w:hAnsiTheme="minorBidi" w:cstheme="minorBidi"/>
                <w:sz w:val="20"/>
                <w:szCs w:val="20"/>
              </w:rPr>
              <w:t>PT</w:t>
            </w:r>
            <w:r w:rsidR="0051270A">
              <w:rPr>
                <w:rFonts w:asciiTheme="minorBidi" w:hAnsiTheme="minorBidi" w:cstheme="minorBidi"/>
                <w:sz w:val="20"/>
                <w:szCs w:val="20"/>
              </w:rPr>
              <w:t>L</w:t>
            </w:r>
            <w:r w:rsidR="00C571B0" w:rsidRPr="00C571B0">
              <w:rPr>
                <w:rFonts w:asciiTheme="minorBidi" w:hAnsiTheme="minorBidi" w:cstheme="minorBidi"/>
                <w:sz w:val="20"/>
                <w:szCs w:val="20"/>
              </w:rPr>
              <w:t>_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104</w:t>
            </w:r>
          </w:p>
          <w:p w14:paraId="0708A681" w14:textId="339F96DE" w:rsidR="00C571B0" w:rsidRPr="00C571B0" w:rsidRDefault="00C571B0" w:rsidP="0099253C">
            <w:pPr>
              <w:pStyle w:val="pdfparastyle05"/>
              <w:rPr>
                <w:rFonts w:asciiTheme="minorBidi" w:hAnsiTheme="minorBidi" w:cstheme="minorBidi"/>
                <w:sz w:val="20"/>
                <w:szCs w:val="20"/>
              </w:rPr>
            </w:pPr>
            <w:r w:rsidRPr="00C571B0">
              <w:rPr>
                <w:rFonts w:asciiTheme="minorBidi" w:hAnsiTheme="minorBidi" w:cstheme="minorBidi"/>
                <w:b/>
                <w:color w:val="auto"/>
                <w:sz w:val="20"/>
                <w:szCs w:val="20"/>
              </w:rPr>
              <w:t>Version</w:t>
            </w:r>
            <w:r w:rsidRPr="00C571B0">
              <w:rPr>
                <w:rFonts w:asciiTheme="minorBidi" w:hAnsiTheme="minorBidi" w:cstheme="minorBidi"/>
                <w:color w:val="auto"/>
                <w:sz w:val="20"/>
                <w:szCs w:val="20"/>
              </w:rPr>
              <w:t xml:space="preserve">: </w:t>
            </w:r>
            <w:r w:rsidR="0099253C">
              <w:rPr>
                <w:rFonts w:asciiTheme="minorBidi" w:hAnsiTheme="minorBidi" w:cstheme="minorBidi"/>
                <w:color w:val="auto"/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A9351" w14:textId="77777777" w:rsidR="00C571B0" w:rsidRPr="00C571B0" w:rsidRDefault="00C571B0" w:rsidP="00F83A49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 w:rsidRPr="00C571B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Date of Issue:</w:t>
            </w:r>
            <w:r w:rsidRPr="00C571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6F7B95A8" w14:textId="77777777" w:rsidR="00C571B0" w:rsidRDefault="003869A3" w:rsidP="003869A3">
            <w:pPr>
              <w:pStyle w:val="pdfparastyle0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25 October </w:t>
            </w:r>
            <w:r w:rsidR="003E2D5E">
              <w:rPr>
                <w:rFonts w:asciiTheme="minorBidi" w:hAnsiTheme="minorBidi" w:cstheme="minorBidi"/>
                <w:sz w:val="20"/>
                <w:szCs w:val="20"/>
              </w:rPr>
              <w:t>2015</w:t>
            </w:r>
            <w:r w:rsidR="00D37AF4">
              <w:rPr>
                <w:rFonts w:asciiTheme="minorBidi" w:hAnsiTheme="minorBidi" w:cstheme="minorBidi"/>
                <w:sz w:val="20"/>
                <w:szCs w:val="20"/>
              </w:rPr>
              <w:t xml:space="preserve"> (v.1)</w:t>
            </w:r>
          </w:p>
          <w:p w14:paraId="0708A683" w14:textId="0E1C1A0E" w:rsidR="00D37AF4" w:rsidRPr="00C571B0" w:rsidRDefault="00D37AF4" w:rsidP="003869A3">
            <w:pPr>
              <w:pStyle w:val="pdfparastyle0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06 January 2016 (v.2)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8A684" w14:textId="67203651" w:rsidR="00C571B0" w:rsidRPr="00C571B0" w:rsidRDefault="00C571B0" w:rsidP="001E6400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 w:rsidRPr="00C571B0">
              <w:rPr>
                <w:rStyle w:val="pdfcharstyle4"/>
                <w:rFonts w:asciiTheme="minorBidi" w:hAnsiTheme="minorBidi" w:cstheme="minorBidi"/>
                <w:b/>
                <w:bCs/>
                <w:sz w:val="20"/>
                <w:szCs w:val="20"/>
              </w:rPr>
              <w:t>Date of Review</w:t>
            </w:r>
            <w:r w:rsidRPr="00C571B0">
              <w:rPr>
                <w:rStyle w:val="pdfcharstyle0"/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  <w:r w:rsidRPr="00C571B0">
              <w:rPr>
                <w:rStyle w:val="pdfcharstyle0"/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C571B0"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D37AF4">
              <w:rPr>
                <w:rFonts w:asciiTheme="minorBidi" w:hAnsiTheme="minorBidi" w:cstheme="minorBidi"/>
                <w:sz w:val="20"/>
                <w:szCs w:val="20"/>
              </w:rPr>
              <w:t>04 January 2016</w:t>
            </w:r>
          </w:p>
        </w:tc>
      </w:tr>
      <w:tr w:rsidR="00C571B0" w:rsidRPr="00C571B0" w14:paraId="0708A68F" w14:textId="77777777" w:rsidTr="00F350DC">
        <w:trPr>
          <w:tblCellSpacing w:w="15" w:type="dxa"/>
        </w:trPr>
        <w:tc>
          <w:tcPr>
            <w:tcW w:w="12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CC22D4" w14:textId="73292FCF" w:rsidR="00C571B0" w:rsidRDefault="00C571B0" w:rsidP="00F83A49">
            <w:pPr>
              <w:pStyle w:val="pdfparastyle02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C571B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Approved by:</w:t>
            </w:r>
          </w:p>
          <w:p w14:paraId="5C972719" w14:textId="2D19D1D2" w:rsidR="003E2D5E" w:rsidRDefault="003E2D5E" w:rsidP="00F83A49">
            <w:pPr>
              <w:pStyle w:val="pdfparastyle02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3E2D5E">
              <w:rPr>
                <w:rFonts w:asciiTheme="minorBidi" w:hAnsiTheme="minorBidi" w:cstheme="minorBidi"/>
                <w:bCs/>
                <w:sz w:val="20"/>
                <w:szCs w:val="20"/>
              </w:rPr>
              <w:t>J</w:t>
            </w:r>
            <w:r w:rsidR="00CF2ACB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effrey </w:t>
            </w:r>
            <w:r w:rsidRPr="003E2D5E">
              <w:rPr>
                <w:rFonts w:asciiTheme="minorBidi" w:hAnsiTheme="minorBidi" w:cstheme="minorBidi"/>
                <w:bCs/>
                <w:sz w:val="20"/>
                <w:szCs w:val="20"/>
              </w:rPr>
              <w:t>Chapman</w:t>
            </w:r>
            <w:r w:rsidR="00CF2ACB">
              <w:rPr>
                <w:rFonts w:asciiTheme="minorBidi" w:hAnsiTheme="minorBidi" w:cstheme="minorBidi"/>
                <w:bCs/>
                <w:sz w:val="20"/>
                <w:szCs w:val="20"/>
              </w:rPr>
              <w:t>, MD</w:t>
            </w:r>
          </w:p>
          <w:p w14:paraId="680EC26B" w14:textId="37C4CA55" w:rsidR="003E2D5E" w:rsidRPr="003E2D5E" w:rsidRDefault="00CF2ACB" w:rsidP="00F83A49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Chief of RCCI</w:t>
            </w:r>
          </w:p>
          <w:p w14:paraId="0708A687" w14:textId="3A8D2DE2" w:rsidR="00C571B0" w:rsidRPr="00C571B0" w:rsidRDefault="00C571B0" w:rsidP="00F93F6B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0F137" w14:textId="77777777" w:rsidR="00C571B0" w:rsidRPr="00C571B0" w:rsidRDefault="00C571B0" w:rsidP="00F83A49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 w:rsidRPr="00C571B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Date Approved:</w:t>
            </w:r>
            <w:r w:rsidRPr="00C571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45B89937" w14:textId="77777777" w:rsidR="00C571B0" w:rsidRDefault="00F350DC" w:rsidP="004F1295">
            <w:pPr>
              <w:pStyle w:val="pdfparastyle0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19 October </w:t>
            </w:r>
            <w:r w:rsidR="003E2D5E">
              <w:rPr>
                <w:rFonts w:asciiTheme="minorBidi" w:hAnsiTheme="minorBidi" w:cstheme="minorBidi"/>
                <w:sz w:val="20"/>
                <w:szCs w:val="20"/>
              </w:rPr>
              <w:t>2015</w:t>
            </w:r>
            <w:r w:rsidR="00D37AF4">
              <w:rPr>
                <w:rFonts w:asciiTheme="minorBidi" w:hAnsiTheme="minorBidi" w:cstheme="minorBidi"/>
                <w:sz w:val="20"/>
                <w:szCs w:val="20"/>
              </w:rPr>
              <w:t xml:space="preserve"> (v.1)</w:t>
            </w:r>
          </w:p>
          <w:p w14:paraId="0708A689" w14:textId="440784B9" w:rsidR="00D37AF4" w:rsidRPr="00C571B0" w:rsidRDefault="00D37AF4" w:rsidP="004F1295">
            <w:pPr>
              <w:pStyle w:val="pdfparastyle0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06 January 2016 (v.2)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86EFA" w14:textId="77777777" w:rsidR="00C571B0" w:rsidRPr="00C571B0" w:rsidRDefault="00C571B0" w:rsidP="00F83A49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 w:rsidRPr="00C571B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Prepared by:</w:t>
            </w:r>
            <w:r w:rsidRPr="00C571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62577D6" w14:textId="77777777" w:rsidR="00F350DC" w:rsidRDefault="00EB7CFC" w:rsidP="00F350DC">
            <w:pPr>
              <w:pStyle w:val="pdfparastyle0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Janise Phillips, Dep</w:t>
            </w:r>
            <w:r w:rsidR="00F350DC">
              <w:rPr>
                <w:rFonts w:asciiTheme="minorBidi" w:hAnsiTheme="minorBidi" w:cstheme="minorBidi"/>
                <w:sz w:val="20"/>
                <w:szCs w:val="20"/>
              </w:rPr>
              <w:t>t.</w:t>
            </w:r>
          </w:p>
          <w:p w14:paraId="0708A68B" w14:textId="3A7F3518" w:rsidR="00EB7CFC" w:rsidRPr="00C571B0" w:rsidRDefault="00EB7CFC" w:rsidP="00F350DC">
            <w:pPr>
              <w:pStyle w:val="pdfparastyle03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of Pharmacy Services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775A5" w14:textId="77777777" w:rsidR="00C571B0" w:rsidRPr="00C571B0" w:rsidRDefault="00C571B0" w:rsidP="00F83A49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 w:rsidRPr="00C571B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Date of Revision:</w:t>
            </w:r>
            <w:r w:rsidRPr="00C571B0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0708A68E" w14:textId="6850E15A" w:rsidR="00C571B0" w:rsidRPr="00C571B0" w:rsidRDefault="00D37AF4" w:rsidP="009746F8">
            <w:pPr>
              <w:pStyle w:val="pdfparastyle0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04 </w:t>
            </w:r>
            <w:r w:rsidR="005E659D">
              <w:rPr>
                <w:rFonts w:asciiTheme="minorBidi" w:hAnsiTheme="minorBidi" w:cstheme="minorBidi"/>
                <w:sz w:val="20"/>
                <w:szCs w:val="20"/>
              </w:rPr>
              <w:t>January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2016</w:t>
            </w:r>
          </w:p>
        </w:tc>
      </w:tr>
    </w:tbl>
    <w:p w14:paraId="728E887E" w14:textId="55DAC013" w:rsidR="00F350DC" w:rsidRPr="00D54A75" w:rsidRDefault="00F350DC" w:rsidP="00F350DC">
      <w:pPr>
        <w:tabs>
          <w:tab w:val="left" w:pos="6314"/>
        </w:tabs>
        <w:contextualSpacing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D54A75">
        <w:rPr>
          <w:rFonts w:ascii="Arial" w:hAnsi="Arial" w:cs="Arial"/>
          <w:b/>
          <w:bCs/>
          <w:color w:val="FF0000"/>
          <w:sz w:val="20"/>
          <w:szCs w:val="20"/>
        </w:rPr>
        <w:t>Printed copies are for reference only. Please refer to the electronic copy for the latest version in CCAD’s Policy &amp; Procedure Manual on SharePoint.</w:t>
      </w:r>
    </w:p>
    <w:p w14:paraId="0708A690" w14:textId="3AA2F470" w:rsidR="00CD79B3" w:rsidRPr="00C571B0" w:rsidRDefault="00CD79B3">
      <w:pPr>
        <w:rPr>
          <w:rFonts w:asciiTheme="minorBidi" w:hAnsiTheme="minorBidi" w:cstheme="minorBidi"/>
          <w:sz w:val="20"/>
          <w:szCs w:val="20"/>
        </w:rPr>
      </w:pPr>
    </w:p>
    <w:p w14:paraId="0708A691" w14:textId="77777777" w:rsidR="0014682E" w:rsidRPr="00C571B0" w:rsidRDefault="0014682E" w:rsidP="0014682E">
      <w:pPr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C571B0">
        <w:rPr>
          <w:rFonts w:asciiTheme="minorBidi" w:hAnsiTheme="minorBidi" w:cstheme="minorBidi"/>
          <w:b/>
          <w:bCs/>
          <w:sz w:val="20"/>
          <w:szCs w:val="20"/>
          <w:u w:val="single"/>
        </w:rPr>
        <w:t>Purpose</w:t>
      </w:r>
    </w:p>
    <w:p w14:paraId="4646882F" w14:textId="77777777" w:rsidR="007711AF" w:rsidRPr="0051270A" w:rsidRDefault="007711AF" w:rsidP="00E827AB">
      <w:pPr>
        <w:rPr>
          <w:rFonts w:asciiTheme="minorBidi" w:hAnsiTheme="minorBidi" w:cstheme="minorBidi"/>
          <w:bCs/>
          <w:sz w:val="20"/>
          <w:szCs w:val="20"/>
        </w:rPr>
      </w:pPr>
    </w:p>
    <w:p w14:paraId="3E6B8CE6" w14:textId="4629F649" w:rsidR="0051270A" w:rsidRPr="0051270A" w:rsidRDefault="008469CA" w:rsidP="00284414">
      <w:pPr>
        <w:contextualSpacing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To provide guidance for </w:t>
      </w:r>
      <w:r w:rsidR="0051270A" w:rsidRPr="0051270A">
        <w:rPr>
          <w:rFonts w:asciiTheme="minorBidi" w:hAnsiTheme="minorBidi" w:cstheme="minorBidi"/>
          <w:bCs/>
          <w:sz w:val="20"/>
          <w:szCs w:val="20"/>
        </w:rPr>
        <w:t xml:space="preserve">the treatment of </w:t>
      </w:r>
      <w:r w:rsidR="00284414">
        <w:rPr>
          <w:rFonts w:asciiTheme="minorBidi" w:hAnsiTheme="minorBidi" w:cstheme="minorBidi"/>
          <w:bCs/>
          <w:sz w:val="20"/>
          <w:szCs w:val="20"/>
        </w:rPr>
        <w:t>electrolyte depletion in</w:t>
      </w:r>
      <w:r w:rsidR="005A7A4F">
        <w:rPr>
          <w:rFonts w:asciiTheme="minorBidi" w:hAnsiTheme="minorBidi" w:cstheme="minorBidi"/>
          <w:bCs/>
          <w:sz w:val="20"/>
          <w:szCs w:val="20"/>
        </w:rPr>
        <w:t xml:space="preserve"> critically ill</w:t>
      </w:r>
      <w:r w:rsidR="00284414">
        <w:rPr>
          <w:rFonts w:asciiTheme="minorBidi" w:hAnsiTheme="minorBidi" w:cstheme="minorBidi"/>
          <w:bCs/>
          <w:sz w:val="20"/>
          <w:szCs w:val="20"/>
        </w:rPr>
        <w:t xml:space="preserve"> adults</w:t>
      </w:r>
      <w:r w:rsidR="0051270A" w:rsidRPr="0051270A"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5DCAD29A" w14:textId="77777777" w:rsidR="0051270A" w:rsidRDefault="0051270A" w:rsidP="0051270A">
      <w:pPr>
        <w:contextualSpacing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5D04FC4D" w14:textId="3B9333D8" w:rsidR="0051270A" w:rsidRPr="0051270A" w:rsidRDefault="00222EBA" w:rsidP="0051270A">
      <w:pPr>
        <w:rPr>
          <w:rFonts w:asciiTheme="minorBidi" w:hAnsiTheme="minorBidi" w:cstheme="minorBidi"/>
          <w:b/>
          <w:sz w:val="20"/>
          <w:szCs w:val="20"/>
          <w:u w:val="single"/>
        </w:rPr>
      </w:pPr>
      <w:r>
        <w:rPr>
          <w:rFonts w:asciiTheme="minorBidi" w:hAnsiTheme="minorBidi" w:cstheme="minorBidi"/>
          <w:b/>
          <w:sz w:val="20"/>
          <w:szCs w:val="20"/>
          <w:u w:val="single"/>
        </w:rPr>
        <w:t>Protocol</w:t>
      </w:r>
    </w:p>
    <w:p w14:paraId="48FE40B3" w14:textId="77777777" w:rsidR="0051270A" w:rsidRPr="0051270A" w:rsidRDefault="0051270A" w:rsidP="0051270A">
      <w:pPr>
        <w:contextualSpacing/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601656BB" w14:textId="4DDDA2A8" w:rsidR="0051270A" w:rsidRDefault="0051270A" w:rsidP="0051270A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>Exclusion criteria:</w:t>
      </w:r>
    </w:p>
    <w:p w14:paraId="4BE9FD60" w14:textId="77777777" w:rsidR="00222EBA" w:rsidRPr="0051270A" w:rsidRDefault="00222EBA" w:rsidP="00222EBA">
      <w:pPr>
        <w:pStyle w:val="ListParagraph"/>
        <w:ind w:left="360"/>
        <w:rPr>
          <w:rFonts w:asciiTheme="minorBidi" w:hAnsiTheme="minorBidi" w:cstheme="minorBidi"/>
          <w:bCs/>
          <w:sz w:val="20"/>
          <w:szCs w:val="20"/>
        </w:rPr>
      </w:pPr>
    </w:p>
    <w:p w14:paraId="2F8578A7" w14:textId="77777777" w:rsidR="00D37AF4" w:rsidRDefault="00D37AF4" w:rsidP="00D37AF4">
      <w:pPr>
        <w:pStyle w:val="ListParagraph"/>
        <w:numPr>
          <w:ilvl w:val="0"/>
          <w:numId w:val="36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>Renal impairment</w:t>
      </w:r>
      <w:r>
        <w:rPr>
          <w:rFonts w:asciiTheme="minorBidi" w:hAnsiTheme="minorBidi" w:cstheme="minorBidi"/>
          <w:bCs/>
          <w:sz w:val="20"/>
          <w:szCs w:val="20"/>
        </w:rPr>
        <w:t xml:space="preserve"> (</w:t>
      </w:r>
      <w:proofErr w:type="spellStart"/>
      <w:r>
        <w:rPr>
          <w:rFonts w:asciiTheme="minorBidi" w:hAnsiTheme="minorBidi" w:cstheme="minorBidi"/>
          <w:bCs/>
          <w:sz w:val="20"/>
          <w:szCs w:val="20"/>
        </w:rPr>
        <w:t>SCr</w:t>
      </w:r>
      <w:proofErr w:type="spellEnd"/>
      <w:r>
        <w:rPr>
          <w:rFonts w:asciiTheme="minorBidi" w:hAnsiTheme="minorBidi" w:cstheme="minorBidi"/>
          <w:bCs/>
          <w:sz w:val="20"/>
          <w:szCs w:val="20"/>
        </w:rPr>
        <w:t xml:space="preserve"> &gt;250</w:t>
      </w:r>
      <w:r w:rsidRPr="0051270A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51270A">
        <w:rPr>
          <w:rFonts w:asciiTheme="minorBidi" w:hAnsiTheme="minorBidi" w:cstheme="minorBidi"/>
          <w:bCs/>
          <w:sz w:val="20"/>
          <w:szCs w:val="20"/>
        </w:rPr>
        <w:t>umo</w:t>
      </w:r>
      <w:r>
        <w:rPr>
          <w:rFonts w:asciiTheme="minorBidi" w:hAnsiTheme="minorBidi" w:cstheme="minorBidi"/>
          <w:bCs/>
          <w:sz w:val="20"/>
          <w:szCs w:val="20"/>
        </w:rPr>
        <w:t>l</w:t>
      </w:r>
      <w:proofErr w:type="spellEnd"/>
      <w:r>
        <w:rPr>
          <w:rFonts w:asciiTheme="minorBidi" w:hAnsiTheme="minorBidi" w:cstheme="minorBidi"/>
          <w:bCs/>
          <w:sz w:val="20"/>
          <w:szCs w:val="20"/>
        </w:rPr>
        <w:t>/L or urine output &lt; 30 mL/</w:t>
      </w:r>
      <w:proofErr w:type="spellStart"/>
      <w:r>
        <w:rPr>
          <w:rFonts w:asciiTheme="minorBidi" w:hAnsiTheme="minorBidi" w:cstheme="minorBidi"/>
          <w:bCs/>
          <w:sz w:val="20"/>
          <w:szCs w:val="20"/>
        </w:rPr>
        <w:t>hr</w:t>
      </w:r>
      <w:proofErr w:type="spellEnd"/>
      <w:r>
        <w:rPr>
          <w:rFonts w:asciiTheme="minorBidi" w:hAnsiTheme="minorBidi" w:cstheme="minorBidi"/>
          <w:bCs/>
          <w:sz w:val="20"/>
          <w:szCs w:val="20"/>
        </w:rPr>
        <w:t>)</w:t>
      </w:r>
      <w:r w:rsidRPr="0051270A">
        <w:rPr>
          <w:rFonts w:asciiTheme="minorBidi" w:hAnsiTheme="minorBidi" w:cstheme="minorBidi"/>
          <w:bCs/>
          <w:sz w:val="20"/>
          <w:szCs w:val="20"/>
        </w:rPr>
        <w:t xml:space="preserve"> </w:t>
      </w:r>
    </w:p>
    <w:p w14:paraId="5B38F45B" w14:textId="77777777" w:rsidR="0099253C" w:rsidRPr="0051270A" w:rsidRDefault="0099253C" w:rsidP="0099253C">
      <w:pPr>
        <w:pStyle w:val="ListParagraph"/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</w:p>
    <w:p w14:paraId="2E726BC5" w14:textId="77777777" w:rsidR="00D37AF4" w:rsidRDefault="00D37AF4" w:rsidP="00D37AF4">
      <w:pPr>
        <w:pStyle w:val="ListParagraph"/>
        <w:numPr>
          <w:ilvl w:val="0"/>
          <w:numId w:val="36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>Renal replacement therapy (intermittent hemodialysis, continuous renal replacement therapy, or peritoneal dialysis)</w:t>
      </w:r>
    </w:p>
    <w:p w14:paraId="33032458" w14:textId="77777777" w:rsidR="0099253C" w:rsidRPr="0051270A" w:rsidRDefault="0099253C" w:rsidP="0099253C">
      <w:pPr>
        <w:pStyle w:val="ListParagraph"/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</w:p>
    <w:p w14:paraId="769D3AE1" w14:textId="77777777" w:rsidR="00D37AF4" w:rsidRDefault="00D37AF4" w:rsidP="00D37AF4">
      <w:pPr>
        <w:pStyle w:val="ListParagraph"/>
        <w:numPr>
          <w:ilvl w:val="0"/>
          <w:numId w:val="36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>Diabetic ketoacidosis (DKA) or hyperosmolar hyperglycemic state (HHS)</w:t>
      </w:r>
    </w:p>
    <w:p w14:paraId="1A962348" w14:textId="77777777" w:rsidR="0099253C" w:rsidRPr="0051270A" w:rsidRDefault="0099253C" w:rsidP="0099253C">
      <w:pPr>
        <w:pStyle w:val="ListParagraph"/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</w:p>
    <w:p w14:paraId="08E8D389" w14:textId="77777777" w:rsidR="00D37AF4" w:rsidRDefault="00D37AF4" w:rsidP="00D37AF4">
      <w:pPr>
        <w:pStyle w:val="ListParagraph"/>
        <w:numPr>
          <w:ilvl w:val="0"/>
          <w:numId w:val="36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51270A">
        <w:rPr>
          <w:rFonts w:asciiTheme="minorBidi" w:hAnsiTheme="minorBidi" w:cstheme="minorBidi"/>
          <w:bCs/>
          <w:sz w:val="20"/>
          <w:szCs w:val="20"/>
        </w:rPr>
        <w:t>Rhabdomyolysis</w:t>
      </w:r>
      <w:proofErr w:type="spellEnd"/>
    </w:p>
    <w:p w14:paraId="0CD4366F" w14:textId="77777777" w:rsidR="0099253C" w:rsidRPr="0051270A" w:rsidRDefault="0099253C" w:rsidP="0099253C">
      <w:pPr>
        <w:pStyle w:val="ListParagraph"/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</w:p>
    <w:p w14:paraId="6707E3BE" w14:textId="77777777" w:rsidR="00D37AF4" w:rsidRDefault="00D37AF4" w:rsidP="00D37AF4">
      <w:pPr>
        <w:pStyle w:val="ListParagraph"/>
        <w:numPr>
          <w:ilvl w:val="0"/>
          <w:numId w:val="36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>Parenteral nutrition</w:t>
      </w:r>
    </w:p>
    <w:p w14:paraId="4438F96B" w14:textId="77777777" w:rsidR="0099253C" w:rsidRPr="0051270A" w:rsidRDefault="0099253C" w:rsidP="0099253C">
      <w:pPr>
        <w:pStyle w:val="ListParagraph"/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</w:p>
    <w:p w14:paraId="34B8D9F9" w14:textId="77777777" w:rsidR="00D37AF4" w:rsidRDefault="00D37AF4" w:rsidP="00D37AF4">
      <w:pPr>
        <w:pStyle w:val="ListParagraph"/>
        <w:numPr>
          <w:ilvl w:val="0"/>
          <w:numId w:val="36"/>
        </w:numPr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>Weight &lt; 40 kg</w:t>
      </w:r>
    </w:p>
    <w:p w14:paraId="58C56772" w14:textId="77777777" w:rsidR="0099253C" w:rsidRDefault="0099253C" w:rsidP="0099253C">
      <w:pPr>
        <w:pStyle w:val="ListParagraph"/>
        <w:spacing w:after="200" w:line="276" w:lineRule="auto"/>
        <w:rPr>
          <w:rFonts w:asciiTheme="minorBidi" w:hAnsiTheme="minorBidi" w:cstheme="minorBidi"/>
          <w:bCs/>
          <w:sz w:val="20"/>
          <w:szCs w:val="20"/>
        </w:rPr>
      </w:pPr>
    </w:p>
    <w:p w14:paraId="0067CBD3" w14:textId="77777777" w:rsidR="00D37AF4" w:rsidRDefault="00D37AF4" w:rsidP="00D37AF4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The physician will order the ICU Electrolyte Replacement </w:t>
      </w:r>
      <w:proofErr w:type="spellStart"/>
      <w:r>
        <w:rPr>
          <w:rFonts w:asciiTheme="minorBidi" w:hAnsiTheme="minorBidi" w:cstheme="minorBidi"/>
          <w:bCs/>
          <w:sz w:val="20"/>
          <w:szCs w:val="20"/>
        </w:rPr>
        <w:t>Orderset</w:t>
      </w:r>
      <w:proofErr w:type="spellEnd"/>
      <w:r>
        <w:rPr>
          <w:rFonts w:asciiTheme="minorBidi" w:hAnsiTheme="minorBidi" w:cstheme="minorBidi"/>
          <w:bCs/>
          <w:sz w:val="20"/>
          <w:szCs w:val="20"/>
        </w:rPr>
        <w:t xml:space="preserve"> in Epic.</w:t>
      </w:r>
    </w:p>
    <w:p w14:paraId="281E57A2" w14:textId="77777777" w:rsidR="0099253C" w:rsidRDefault="0099253C" w:rsidP="0099253C">
      <w:pPr>
        <w:pStyle w:val="ListParagraph"/>
        <w:ind w:left="360"/>
        <w:rPr>
          <w:rFonts w:asciiTheme="minorBidi" w:hAnsiTheme="minorBidi" w:cstheme="minorBidi"/>
          <w:bCs/>
          <w:sz w:val="20"/>
          <w:szCs w:val="20"/>
        </w:rPr>
      </w:pPr>
    </w:p>
    <w:p w14:paraId="290300DF" w14:textId="77777777" w:rsidR="00D37AF4" w:rsidRDefault="00D37AF4" w:rsidP="00D37AF4">
      <w:pPr>
        <w:pStyle w:val="ListParagraph"/>
        <w:numPr>
          <w:ilvl w:val="1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The RN will request the medication from pharmacy as needed per protocol. </w:t>
      </w:r>
    </w:p>
    <w:p w14:paraId="73452CB9" w14:textId="77777777" w:rsidR="00D37AF4" w:rsidRDefault="00D37AF4" w:rsidP="00D37AF4">
      <w:pPr>
        <w:pStyle w:val="ListParagraph"/>
        <w:numPr>
          <w:ilvl w:val="2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IV replacement is preferred. Enteral replacement is optional if the patient is tolerating an oral diet or tube feedings without nausea/vomiting.</w:t>
      </w:r>
    </w:p>
    <w:p w14:paraId="2F14A5D0" w14:textId="77777777" w:rsidR="0099253C" w:rsidRDefault="0099253C" w:rsidP="0099253C">
      <w:pPr>
        <w:pStyle w:val="ListParagraph"/>
        <w:ind w:left="1224"/>
        <w:rPr>
          <w:rFonts w:asciiTheme="minorBidi" w:hAnsiTheme="minorBidi" w:cstheme="minorBidi"/>
          <w:bCs/>
          <w:sz w:val="20"/>
          <w:szCs w:val="20"/>
        </w:rPr>
      </w:pPr>
    </w:p>
    <w:p w14:paraId="69494469" w14:textId="2605464B" w:rsidR="00D37AF4" w:rsidRPr="0099253C" w:rsidRDefault="00D37AF4" w:rsidP="0099253C">
      <w:pPr>
        <w:pStyle w:val="ListParagraph"/>
        <w:numPr>
          <w:ilvl w:val="1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The RN will request follow up labs as needed per protocol </w:t>
      </w:r>
    </w:p>
    <w:p w14:paraId="3AD26D93" w14:textId="77777777" w:rsidR="00D37AF4" w:rsidRPr="0051270A" w:rsidRDefault="00D37AF4" w:rsidP="00D37AF4">
      <w:pPr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35C27CCA" w14:textId="77777777" w:rsidR="00D37AF4" w:rsidRPr="0051270A" w:rsidRDefault="00D37AF4" w:rsidP="00D37AF4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>Potassium</w:t>
      </w:r>
      <w:r>
        <w:rPr>
          <w:rFonts w:asciiTheme="minorBidi" w:hAnsiTheme="minorBidi" w:cstheme="minorBidi"/>
          <w:bCs/>
          <w:sz w:val="20"/>
          <w:szCs w:val="20"/>
        </w:rPr>
        <w:t xml:space="preserve"> Replacement (Reference Range: 3.6</w:t>
      </w:r>
      <w:r w:rsidRPr="0051270A">
        <w:rPr>
          <w:rFonts w:asciiTheme="minorBidi" w:hAnsiTheme="minorBidi" w:cstheme="minorBidi"/>
          <w:bCs/>
          <w:sz w:val="20"/>
          <w:szCs w:val="20"/>
        </w:rPr>
        <w:t xml:space="preserve"> – </w:t>
      </w:r>
      <w:r>
        <w:rPr>
          <w:rFonts w:asciiTheme="minorBidi" w:hAnsiTheme="minorBidi" w:cstheme="minorBidi"/>
          <w:bCs/>
          <w:sz w:val="20"/>
          <w:szCs w:val="20"/>
        </w:rPr>
        <w:t>4.8</w:t>
      </w:r>
      <w:r w:rsidRPr="0051270A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51270A">
        <w:rPr>
          <w:rFonts w:asciiTheme="minorBidi" w:hAnsiTheme="minorBidi" w:cstheme="minorBidi"/>
          <w:bCs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bCs/>
          <w:sz w:val="20"/>
          <w:szCs w:val="20"/>
        </w:rPr>
        <w:t xml:space="preserve">/L) </w:t>
      </w:r>
    </w:p>
    <w:p w14:paraId="2F625DD6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  <w:u w:val="single"/>
        </w:rPr>
      </w:pPr>
    </w:p>
    <w:p w14:paraId="6BB6B5B4" w14:textId="77777777" w:rsidR="00D37AF4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  <w:r w:rsidRPr="0051270A">
        <w:rPr>
          <w:rFonts w:asciiTheme="minorBidi" w:hAnsiTheme="minorBidi" w:cstheme="minorBidi"/>
          <w:b/>
          <w:sz w:val="20"/>
          <w:szCs w:val="20"/>
        </w:rPr>
        <w:t xml:space="preserve">Central Line </w:t>
      </w:r>
      <w:r>
        <w:rPr>
          <w:rFonts w:asciiTheme="minorBidi" w:hAnsiTheme="minorBidi" w:cstheme="minorBidi"/>
          <w:b/>
          <w:sz w:val="20"/>
          <w:szCs w:val="20"/>
        </w:rPr>
        <w:t xml:space="preserve">IV </w:t>
      </w:r>
      <w:r w:rsidRPr="0051270A">
        <w:rPr>
          <w:rFonts w:asciiTheme="minorBidi" w:hAnsiTheme="minorBidi" w:cstheme="minorBidi"/>
          <w:b/>
          <w:sz w:val="20"/>
          <w:szCs w:val="20"/>
        </w:rPr>
        <w:t xml:space="preserve">Replacement </w:t>
      </w:r>
    </w:p>
    <w:p w14:paraId="33666B50" w14:textId="77777777" w:rsidR="0099253C" w:rsidRPr="0051270A" w:rsidRDefault="0099253C" w:rsidP="00D37AF4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3765"/>
        <w:gridCol w:w="3204"/>
      </w:tblGrid>
      <w:tr w:rsidR="00D37AF4" w:rsidRPr="0051270A" w14:paraId="4ED1300E" w14:textId="77777777" w:rsidTr="001D68CE">
        <w:tc>
          <w:tcPr>
            <w:tcW w:w="2802" w:type="dxa"/>
          </w:tcPr>
          <w:p w14:paraId="5B65B35C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Serum Potassium</w:t>
            </w:r>
          </w:p>
        </w:tc>
        <w:tc>
          <w:tcPr>
            <w:tcW w:w="4062" w:type="dxa"/>
          </w:tcPr>
          <w:p w14:paraId="679EC755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Potassium Chloride Dose</w:t>
            </w:r>
          </w:p>
        </w:tc>
        <w:tc>
          <w:tcPr>
            <w:tcW w:w="3432" w:type="dxa"/>
          </w:tcPr>
          <w:p w14:paraId="5151EBD5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Monitoring</w:t>
            </w:r>
          </w:p>
        </w:tc>
      </w:tr>
      <w:tr w:rsidR="00D37AF4" w:rsidRPr="0051270A" w14:paraId="18EA54B8" w14:textId="77777777" w:rsidTr="001D68CE">
        <w:tc>
          <w:tcPr>
            <w:tcW w:w="2802" w:type="dxa"/>
          </w:tcPr>
          <w:p w14:paraId="4A2D7595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3.6 – 3.9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4D04AF91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20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100 mL NS Infuse over 1 hour</w:t>
            </w:r>
          </w:p>
        </w:tc>
        <w:tc>
          <w:tcPr>
            <w:tcW w:w="3432" w:type="dxa"/>
          </w:tcPr>
          <w:p w14:paraId="47D030BB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 level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1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complete</w:t>
            </w:r>
          </w:p>
        </w:tc>
      </w:tr>
      <w:tr w:rsidR="00D37AF4" w:rsidRPr="0051270A" w14:paraId="5EF27F92" w14:textId="77777777" w:rsidTr="001D68CE">
        <w:tc>
          <w:tcPr>
            <w:tcW w:w="2802" w:type="dxa"/>
          </w:tcPr>
          <w:p w14:paraId="70C0E810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3.2 – 3.5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3393AA1F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40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100 mL NS Infuse over 2 hours </w:t>
            </w:r>
          </w:p>
        </w:tc>
        <w:tc>
          <w:tcPr>
            <w:tcW w:w="3432" w:type="dxa"/>
          </w:tcPr>
          <w:p w14:paraId="42F227ED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level 1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complete</w:t>
            </w:r>
          </w:p>
        </w:tc>
      </w:tr>
      <w:tr w:rsidR="00D37AF4" w:rsidRPr="0051270A" w14:paraId="09A92FC3" w14:textId="77777777" w:rsidTr="001D68CE">
        <w:tc>
          <w:tcPr>
            <w:tcW w:w="2802" w:type="dxa"/>
          </w:tcPr>
          <w:p w14:paraId="1814E107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2.9 – 3.1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2D723EF1" w14:textId="444A5A42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20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100 mL NS Infuse over 1 hour</w:t>
            </w:r>
            <w:r w:rsidR="00B05C1E">
              <w:rPr>
                <w:rFonts w:asciiTheme="minorBidi" w:hAnsiTheme="minorBidi" w:cstheme="minorBidi"/>
                <w:sz w:val="20"/>
                <w:szCs w:val="20"/>
              </w:rPr>
              <w:t xml:space="preserve"> x 3 doses</w:t>
            </w:r>
            <w:bookmarkStart w:id="0" w:name="_GoBack"/>
            <w:bookmarkEnd w:id="0"/>
          </w:p>
        </w:tc>
        <w:tc>
          <w:tcPr>
            <w:tcW w:w="3432" w:type="dxa"/>
          </w:tcPr>
          <w:p w14:paraId="12E58197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level 1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 of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last dose complete</w:t>
            </w:r>
          </w:p>
        </w:tc>
      </w:tr>
      <w:tr w:rsidR="00D37AF4" w:rsidRPr="0051270A" w14:paraId="3B9B8FA9" w14:textId="77777777" w:rsidTr="001D68CE">
        <w:trPr>
          <w:trHeight w:val="711"/>
        </w:trPr>
        <w:tc>
          <w:tcPr>
            <w:tcW w:w="2802" w:type="dxa"/>
          </w:tcPr>
          <w:p w14:paraId="3A99FE44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&lt; 2.9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40BC59E9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40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100 mL NS Infuse over 2 hours every 2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hrs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x 2 doses</w:t>
            </w:r>
          </w:p>
          <w:p w14:paraId="14D20601" w14:textId="77777777" w:rsidR="00D37AF4" w:rsidRPr="003C3B7B" w:rsidRDefault="00D37AF4" w:rsidP="001D68C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C3B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lastRenderedPageBreak/>
              <w:t>Notify physician</w:t>
            </w:r>
          </w:p>
        </w:tc>
        <w:tc>
          <w:tcPr>
            <w:tcW w:w="3432" w:type="dxa"/>
          </w:tcPr>
          <w:p w14:paraId="583D1D58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lastRenderedPageBreak/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level 1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 of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last dose complete</w:t>
            </w:r>
          </w:p>
        </w:tc>
      </w:tr>
    </w:tbl>
    <w:p w14:paraId="59E3264D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lastRenderedPageBreak/>
        <w:t xml:space="preserve">*Potassium phosphate may be given if concurrent hypokalemia and hypophosphatemia. Contact physician for order. (3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potassium phosphate = 4.4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potassium)</w:t>
      </w:r>
    </w:p>
    <w:p w14:paraId="431DE892" w14:textId="77777777" w:rsidR="00D37AF4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</w:p>
    <w:p w14:paraId="6D7007F9" w14:textId="77777777" w:rsidR="00D37AF4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  <w:r w:rsidRPr="0051270A">
        <w:rPr>
          <w:rFonts w:asciiTheme="minorBidi" w:hAnsiTheme="minorBidi" w:cstheme="minorBidi"/>
          <w:b/>
          <w:sz w:val="20"/>
          <w:szCs w:val="20"/>
        </w:rPr>
        <w:t xml:space="preserve">Peripheral Line </w:t>
      </w:r>
      <w:r>
        <w:rPr>
          <w:rFonts w:asciiTheme="minorBidi" w:hAnsiTheme="minorBidi" w:cstheme="minorBidi"/>
          <w:b/>
          <w:sz w:val="20"/>
          <w:szCs w:val="20"/>
        </w:rPr>
        <w:t xml:space="preserve">IV </w:t>
      </w:r>
      <w:r w:rsidRPr="0051270A">
        <w:rPr>
          <w:rFonts w:asciiTheme="minorBidi" w:hAnsiTheme="minorBidi" w:cstheme="minorBidi"/>
          <w:b/>
          <w:sz w:val="20"/>
          <w:szCs w:val="20"/>
        </w:rPr>
        <w:t>Replacement</w:t>
      </w:r>
    </w:p>
    <w:p w14:paraId="7B2F9B26" w14:textId="77777777" w:rsidR="0099253C" w:rsidRPr="0051270A" w:rsidRDefault="0099253C" w:rsidP="00D37AF4">
      <w:pPr>
        <w:rPr>
          <w:rFonts w:asciiTheme="minorBidi" w:hAnsiTheme="minorBidi" w:cstheme="minorBid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3765"/>
        <w:gridCol w:w="3204"/>
      </w:tblGrid>
      <w:tr w:rsidR="00D37AF4" w:rsidRPr="0051270A" w14:paraId="314B445A" w14:textId="77777777" w:rsidTr="001D68CE">
        <w:tc>
          <w:tcPr>
            <w:tcW w:w="2802" w:type="dxa"/>
          </w:tcPr>
          <w:p w14:paraId="7DEEBA9D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Serum Potassium</w:t>
            </w:r>
          </w:p>
        </w:tc>
        <w:tc>
          <w:tcPr>
            <w:tcW w:w="4062" w:type="dxa"/>
          </w:tcPr>
          <w:p w14:paraId="4A7A0D19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Potassium Chloride Dose</w:t>
            </w:r>
          </w:p>
        </w:tc>
        <w:tc>
          <w:tcPr>
            <w:tcW w:w="3432" w:type="dxa"/>
          </w:tcPr>
          <w:p w14:paraId="47555FDC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Monitoring</w:t>
            </w:r>
          </w:p>
        </w:tc>
      </w:tr>
      <w:tr w:rsidR="00D37AF4" w:rsidRPr="0051270A" w14:paraId="4436B916" w14:textId="77777777" w:rsidTr="001D68CE">
        <w:tc>
          <w:tcPr>
            <w:tcW w:w="2802" w:type="dxa"/>
          </w:tcPr>
          <w:p w14:paraId="2F8A0AD6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3.6 – 3.9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5DCE7AEC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20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250 mL NS Infuse over 2 hours</w:t>
            </w:r>
          </w:p>
        </w:tc>
        <w:tc>
          <w:tcPr>
            <w:tcW w:w="3432" w:type="dxa"/>
          </w:tcPr>
          <w:p w14:paraId="554E9F00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level 1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</w:t>
            </w:r>
          </w:p>
        </w:tc>
      </w:tr>
      <w:tr w:rsidR="00D37AF4" w:rsidRPr="0051270A" w14:paraId="3B421C57" w14:textId="77777777" w:rsidTr="001D68CE">
        <w:tc>
          <w:tcPr>
            <w:tcW w:w="2802" w:type="dxa"/>
          </w:tcPr>
          <w:p w14:paraId="02676507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3.2 – 3.5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539B5D76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20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250 mL NS Infuse over 2 hours every 2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hrs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x 2 doses </w:t>
            </w:r>
          </w:p>
        </w:tc>
        <w:tc>
          <w:tcPr>
            <w:tcW w:w="3432" w:type="dxa"/>
          </w:tcPr>
          <w:p w14:paraId="0A5D6040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level 1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 of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last dose complete</w:t>
            </w:r>
          </w:p>
        </w:tc>
      </w:tr>
      <w:tr w:rsidR="00D37AF4" w:rsidRPr="0051270A" w14:paraId="4C2B5F93" w14:textId="77777777" w:rsidTr="001D68CE">
        <w:tc>
          <w:tcPr>
            <w:tcW w:w="2802" w:type="dxa"/>
          </w:tcPr>
          <w:p w14:paraId="72460C12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2.9 – 3.1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0449FFE9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20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250 mL NS Infuse over 2 hours every 2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hrs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x 3 doses</w:t>
            </w:r>
          </w:p>
        </w:tc>
        <w:tc>
          <w:tcPr>
            <w:tcW w:w="3432" w:type="dxa"/>
          </w:tcPr>
          <w:p w14:paraId="25EB3A61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level 1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 of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last dose complete</w:t>
            </w:r>
          </w:p>
        </w:tc>
      </w:tr>
      <w:tr w:rsidR="00D37AF4" w:rsidRPr="0051270A" w14:paraId="4885065F" w14:textId="77777777" w:rsidTr="001D68CE">
        <w:tc>
          <w:tcPr>
            <w:tcW w:w="2802" w:type="dxa"/>
          </w:tcPr>
          <w:p w14:paraId="36FE570E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&lt; 2.9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062" w:type="dxa"/>
          </w:tcPr>
          <w:p w14:paraId="565E86F5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20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 in 250 mL NS Infuse over 2 hours every 2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hrs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x 4 doses</w:t>
            </w:r>
          </w:p>
          <w:p w14:paraId="036C3ACD" w14:textId="77777777" w:rsidR="00D37AF4" w:rsidRPr="003C3B7B" w:rsidRDefault="00D37AF4" w:rsidP="001D68C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C3B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Notify Physician</w:t>
            </w:r>
          </w:p>
        </w:tc>
        <w:tc>
          <w:tcPr>
            <w:tcW w:w="3432" w:type="dxa"/>
          </w:tcPr>
          <w:p w14:paraId="6A187D1F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level 1 </w:t>
            </w:r>
            <w:proofErr w:type="spellStart"/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hr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 of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last dose complete</w:t>
            </w:r>
          </w:p>
        </w:tc>
      </w:tr>
    </w:tbl>
    <w:p w14:paraId="32524ADF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t xml:space="preserve">*Potassium phosphate may be given if concurrent hypokalemia and hypophosphatemia. Contact physician for order. (3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potassium phosphate = 4.4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potassium)</w:t>
      </w:r>
    </w:p>
    <w:p w14:paraId="1A0F171E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</w:p>
    <w:p w14:paraId="4FF6A606" w14:textId="77777777" w:rsidR="00D37AF4" w:rsidRDefault="00D37AF4" w:rsidP="00D37AF4">
      <w:pPr>
        <w:rPr>
          <w:rFonts w:asciiTheme="minorBidi" w:hAnsiTheme="minorBidi" w:cstheme="minorBidi"/>
          <w:sz w:val="20"/>
          <w:szCs w:val="20"/>
          <w:u w:val="single"/>
        </w:rPr>
      </w:pPr>
    </w:p>
    <w:p w14:paraId="444C2300" w14:textId="77777777" w:rsidR="00D37AF4" w:rsidRPr="0051270A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b/>
          <w:sz w:val="20"/>
          <w:szCs w:val="20"/>
        </w:rPr>
        <w:t>Oral or Enteral</w:t>
      </w:r>
      <w:r w:rsidRPr="0051270A">
        <w:rPr>
          <w:rFonts w:asciiTheme="minorBidi" w:hAnsiTheme="minorBidi" w:cstheme="minorBidi"/>
          <w:b/>
          <w:sz w:val="20"/>
          <w:szCs w:val="20"/>
        </w:rPr>
        <w:t xml:space="preserve"> Replacement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771"/>
        <w:gridCol w:w="3200"/>
      </w:tblGrid>
      <w:tr w:rsidR="00D37AF4" w:rsidRPr="0051270A" w14:paraId="771B5318" w14:textId="77777777" w:rsidTr="001D68CE">
        <w:tc>
          <w:tcPr>
            <w:tcW w:w="2635" w:type="dxa"/>
          </w:tcPr>
          <w:p w14:paraId="37E78347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Serum Potassium</w:t>
            </w:r>
          </w:p>
        </w:tc>
        <w:tc>
          <w:tcPr>
            <w:tcW w:w="3771" w:type="dxa"/>
          </w:tcPr>
          <w:p w14:paraId="47A4112F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Potassium Chloride Dose</w:t>
            </w:r>
          </w:p>
        </w:tc>
        <w:tc>
          <w:tcPr>
            <w:tcW w:w="3200" w:type="dxa"/>
          </w:tcPr>
          <w:p w14:paraId="7C342278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Monitoring</w:t>
            </w:r>
          </w:p>
        </w:tc>
      </w:tr>
      <w:tr w:rsidR="00D37AF4" w:rsidRPr="0051270A" w14:paraId="1FA1BEED" w14:textId="77777777" w:rsidTr="001D68CE">
        <w:tc>
          <w:tcPr>
            <w:tcW w:w="2635" w:type="dxa"/>
          </w:tcPr>
          <w:p w14:paraId="6E4FC982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3.6 – 3.9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3771" w:type="dxa"/>
          </w:tcPr>
          <w:p w14:paraId="05F281EE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oral syrup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PO/tube </w:t>
            </w:r>
          </w:p>
        </w:tc>
        <w:tc>
          <w:tcPr>
            <w:tcW w:w="3200" w:type="dxa"/>
          </w:tcPr>
          <w:p w14:paraId="436F4B1F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level in 4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hrs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</w:p>
        </w:tc>
      </w:tr>
      <w:tr w:rsidR="00D37AF4" w:rsidRPr="0051270A" w14:paraId="100638FD" w14:textId="77777777" w:rsidTr="001D68CE">
        <w:tc>
          <w:tcPr>
            <w:tcW w:w="2635" w:type="dxa"/>
          </w:tcPr>
          <w:p w14:paraId="1B265BB2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3.2 – 3.5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3771" w:type="dxa"/>
          </w:tcPr>
          <w:p w14:paraId="29988E16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Potassium Chloride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oral syrup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PO/tube every 2 </w:t>
            </w:r>
            <w:proofErr w:type="spellStart"/>
            <w:r>
              <w:rPr>
                <w:rFonts w:asciiTheme="minorBidi" w:hAnsiTheme="minorBidi" w:cstheme="minorBidi"/>
                <w:sz w:val="20"/>
                <w:szCs w:val="20"/>
              </w:rPr>
              <w:t>hrs</w:t>
            </w:r>
            <w:proofErr w:type="spell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x 2 doses</w:t>
            </w:r>
          </w:p>
        </w:tc>
        <w:tc>
          <w:tcPr>
            <w:tcW w:w="3200" w:type="dxa"/>
          </w:tcPr>
          <w:p w14:paraId="5C8FB456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potassium level 4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hrs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last dose</w:t>
            </w:r>
          </w:p>
        </w:tc>
      </w:tr>
    </w:tbl>
    <w:p w14:paraId="59C4EB0B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t>*</w:t>
      </w:r>
      <w:r>
        <w:rPr>
          <w:rFonts w:asciiTheme="minorBidi" w:hAnsiTheme="minorBidi" w:cstheme="minorBidi"/>
          <w:sz w:val="20"/>
          <w:szCs w:val="20"/>
        </w:rPr>
        <w:t xml:space="preserve">Only if patient can tolerate enteral replacement. If K &lt;3.2 </w:t>
      </w:r>
      <w:proofErr w:type="spellStart"/>
      <w:r>
        <w:rPr>
          <w:rFonts w:asciiTheme="minorBidi" w:hAnsiTheme="minorBidi" w:cstheme="minorBidi"/>
          <w:sz w:val="20"/>
          <w:szCs w:val="20"/>
        </w:rPr>
        <w:t>mmol</w:t>
      </w:r>
      <w:proofErr w:type="spellEnd"/>
      <w:r>
        <w:rPr>
          <w:rFonts w:asciiTheme="minorBidi" w:hAnsiTheme="minorBidi" w:cstheme="minorBidi"/>
          <w:sz w:val="20"/>
          <w:szCs w:val="20"/>
        </w:rPr>
        <w:t>/L give IV replacement.</w:t>
      </w:r>
    </w:p>
    <w:p w14:paraId="4C8B39B1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</w:p>
    <w:p w14:paraId="143122A1" w14:textId="77777777" w:rsidR="00D37AF4" w:rsidRDefault="00D37AF4" w:rsidP="00D37AF4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 w:rsidRPr="0051270A">
        <w:rPr>
          <w:rFonts w:asciiTheme="minorBidi" w:hAnsiTheme="minorBidi" w:cstheme="minorBidi"/>
          <w:bCs/>
          <w:sz w:val="20"/>
          <w:szCs w:val="20"/>
        </w:rPr>
        <w:t xml:space="preserve">Magnesium </w:t>
      </w:r>
      <w:r>
        <w:rPr>
          <w:rFonts w:asciiTheme="minorBidi" w:hAnsiTheme="minorBidi" w:cstheme="minorBidi"/>
          <w:bCs/>
          <w:sz w:val="20"/>
          <w:szCs w:val="20"/>
        </w:rPr>
        <w:t xml:space="preserve">Replacement </w:t>
      </w:r>
      <w:r w:rsidRPr="0051270A">
        <w:rPr>
          <w:rFonts w:asciiTheme="minorBidi" w:hAnsiTheme="minorBidi" w:cstheme="minorBidi"/>
          <w:bCs/>
          <w:sz w:val="20"/>
          <w:szCs w:val="20"/>
        </w:rPr>
        <w:t xml:space="preserve">(Reference Range: 0.66 – 1.07 </w:t>
      </w:r>
      <w:proofErr w:type="spellStart"/>
      <w:r w:rsidRPr="0051270A">
        <w:rPr>
          <w:rFonts w:asciiTheme="minorBidi" w:hAnsiTheme="minorBidi" w:cstheme="minorBidi"/>
          <w:bCs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bCs/>
          <w:sz w:val="20"/>
          <w:szCs w:val="20"/>
        </w:rPr>
        <w:t>/L)</w:t>
      </w:r>
    </w:p>
    <w:p w14:paraId="70582E75" w14:textId="77777777" w:rsidR="00D37AF4" w:rsidRDefault="00D37AF4" w:rsidP="00D37AF4">
      <w:pPr>
        <w:rPr>
          <w:rFonts w:asciiTheme="minorBidi" w:hAnsiTheme="minorBidi" w:cstheme="minorBidi"/>
          <w:sz w:val="20"/>
          <w:szCs w:val="20"/>
          <w:u w:val="single"/>
        </w:rPr>
      </w:pPr>
    </w:p>
    <w:p w14:paraId="01FB29CE" w14:textId="77777777" w:rsidR="00D37AF4" w:rsidRPr="00C5761A" w:rsidRDefault="00D37AF4" w:rsidP="00D37AF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C5761A">
        <w:rPr>
          <w:rFonts w:asciiTheme="minorBidi" w:hAnsiTheme="minorBidi" w:cstheme="minorBidi"/>
          <w:b/>
          <w:bCs/>
          <w:sz w:val="20"/>
          <w:szCs w:val="20"/>
        </w:rPr>
        <w:t>IV Replacement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3936"/>
        <w:gridCol w:w="3028"/>
      </w:tblGrid>
      <w:tr w:rsidR="00D37AF4" w:rsidRPr="0051270A" w14:paraId="47F513D0" w14:textId="77777777" w:rsidTr="001D68CE">
        <w:tc>
          <w:tcPr>
            <w:tcW w:w="2802" w:type="dxa"/>
          </w:tcPr>
          <w:p w14:paraId="1B7F7B83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Serum Magnesium</w:t>
            </w:r>
          </w:p>
        </w:tc>
        <w:tc>
          <w:tcPr>
            <w:tcW w:w="4252" w:type="dxa"/>
          </w:tcPr>
          <w:p w14:paraId="04B20280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Magnesium Sulfate Dose</w:t>
            </w:r>
          </w:p>
        </w:tc>
        <w:tc>
          <w:tcPr>
            <w:tcW w:w="3242" w:type="dxa"/>
          </w:tcPr>
          <w:p w14:paraId="3C168B91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Monitoring</w:t>
            </w:r>
          </w:p>
        </w:tc>
      </w:tr>
      <w:tr w:rsidR="00D37AF4" w:rsidRPr="0051270A" w14:paraId="5EE501D5" w14:textId="77777777" w:rsidTr="001D68CE">
        <w:tc>
          <w:tcPr>
            <w:tcW w:w="2802" w:type="dxa"/>
          </w:tcPr>
          <w:p w14:paraId="2006001C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0.66 – 0.8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252" w:type="dxa"/>
          </w:tcPr>
          <w:p w14:paraId="213EFB14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8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Magnesium Sulfate in 100 mL NS</w:t>
            </w:r>
          </w:p>
          <w:p w14:paraId="0832FDFE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Infuse over 1 hour</w:t>
            </w:r>
          </w:p>
        </w:tc>
        <w:tc>
          <w:tcPr>
            <w:tcW w:w="3242" w:type="dxa"/>
          </w:tcPr>
          <w:p w14:paraId="2746B6F1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magnesium level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next AM</w:t>
            </w:r>
          </w:p>
        </w:tc>
      </w:tr>
      <w:tr w:rsidR="00D37AF4" w:rsidRPr="0051270A" w14:paraId="10DEDBE0" w14:textId="77777777" w:rsidTr="001D68CE">
        <w:tc>
          <w:tcPr>
            <w:tcW w:w="2802" w:type="dxa"/>
          </w:tcPr>
          <w:p w14:paraId="128430C2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0.5 – 0.65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252" w:type="dxa"/>
          </w:tcPr>
          <w:p w14:paraId="744F36EC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16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Magnesium Sulfate in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250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mL NS</w:t>
            </w:r>
          </w:p>
          <w:p w14:paraId="1DFB01A2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Infuse over 2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hours</w:t>
            </w:r>
          </w:p>
        </w:tc>
        <w:tc>
          <w:tcPr>
            <w:tcW w:w="3242" w:type="dxa"/>
          </w:tcPr>
          <w:p w14:paraId="417A6E1B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magnesium level 4 hours after infusion complete</w:t>
            </w:r>
          </w:p>
        </w:tc>
      </w:tr>
      <w:tr w:rsidR="00D37AF4" w:rsidRPr="0051270A" w14:paraId="3A899BFF" w14:textId="77777777" w:rsidTr="001D68CE">
        <w:tc>
          <w:tcPr>
            <w:tcW w:w="2802" w:type="dxa"/>
          </w:tcPr>
          <w:p w14:paraId="50A5E096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&lt; 0.5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4252" w:type="dxa"/>
          </w:tcPr>
          <w:p w14:paraId="06A5CDE3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16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Magnesium Sulfate in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250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mL NS</w:t>
            </w:r>
          </w:p>
          <w:p w14:paraId="21D82674" w14:textId="77777777" w:rsidR="00D37AF4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Infuse over 2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hours</w:t>
            </w:r>
          </w:p>
          <w:p w14:paraId="7C47F153" w14:textId="77777777" w:rsidR="00D37AF4" w:rsidRPr="003C3B7B" w:rsidRDefault="00D37AF4" w:rsidP="001D68C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C3B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Notify Physician</w:t>
            </w:r>
          </w:p>
        </w:tc>
        <w:tc>
          <w:tcPr>
            <w:tcW w:w="3242" w:type="dxa"/>
          </w:tcPr>
          <w:p w14:paraId="6F01FE67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magnesium level 4 hours after infusion complete</w:t>
            </w:r>
          </w:p>
        </w:tc>
      </w:tr>
    </w:tbl>
    <w:p w14:paraId="419CF2FA" w14:textId="6C5FFEC2" w:rsidR="00D37AF4" w:rsidRPr="0099253C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t>*Serum magnesium levels could appear artificially high if measured too soon after dose is given due to slow equilibration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51270A">
        <w:rPr>
          <w:rFonts w:asciiTheme="minorBidi" w:hAnsiTheme="minorBidi" w:cstheme="minorBidi"/>
          <w:sz w:val="20"/>
          <w:szCs w:val="20"/>
        </w:rPr>
        <w:t>of magnesium between serum and intracellular spaces and tissues.</w:t>
      </w:r>
    </w:p>
    <w:p w14:paraId="3D224440" w14:textId="77777777" w:rsidR="00D37AF4" w:rsidRDefault="00D37AF4" w:rsidP="00D37AF4">
      <w:pPr>
        <w:rPr>
          <w:rFonts w:asciiTheme="minorBidi" w:hAnsiTheme="minorBidi" w:cstheme="minorBidi"/>
          <w:sz w:val="20"/>
          <w:szCs w:val="20"/>
          <w:u w:val="single"/>
        </w:rPr>
      </w:pPr>
    </w:p>
    <w:p w14:paraId="66A12683" w14:textId="77777777" w:rsidR="00D37AF4" w:rsidRPr="00C5761A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  <w:r w:rsidRPr="00C5761A">
        <w:rPr>
          <w:rFonts w:asciiTheme="minorBidi" w:hAnsiTheme="minorBidi" w:cstheme="minorBidi"/>
          <w:b/>
          <w:sz w:val="20"/>
          <w:szCs w:val="20"/>
        </w:rPr>
        <w:t xml:space="preserve">Oral or Enteral Replacement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771"/>
        <w:gridCol w:w="3200"/>
      </w:tblGrid>
      <w:tr w:rsidR="00D37AF4" w:rsidRPr="0051270A" w14:paraId="141FD37D" w14:textId="77777777" w:rsidTr="001D68CE">
        <w:tc>
          <w:tcPr>
            <w:tcW w:w="2635" w:type="dxa"/>
          </w:tcPr>
          <w:p w14:paraId="4F4F5292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Serum Magnesium</w:t>
            </w:r>
          </w:p>
        </w:tc>
        <w:tc>
          <w:tcPr>
            <w:tcW w:w="3771" w:type="dxa"/>
          </w:tcPr>
          <w:p w14:paraId="311F82DB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Magnesium</w:t>
            </w:r>
            <w:r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Oxide</w:t>
            </w: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3200" w:type="dxa"/>
          </w:tcPr>
          <w:p w14:paraId="20EBE0E7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Monitoring</w:t>
            </w:r>
          </w:p>
        </w:tc>
      </w:tr>
      <w:tr w:rsidR="00D37AF4" w:rsidRPr="0051270A" w14:paraId="6D928E0C" w14:textId="77777777" w:rsidTr="001D68CE">
        <w:tc>
          <w:tcPr>
            <w:tcW w:w="2635" w:type="dxa"/>
          </w:tcPr>
          <w:p w14:paraId="24012686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0.66 – 0.8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3771" w:type="dxa"/>
          </w:tcPr>
          <w:p w14:paraId="5B2F9A6D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734BA2">
              <w:rPr>
                <w:rFonts w:asciiTheme="minorBidi" w:hAnsiTheme="minorBidi" w:cstheme="minorBidi"/>
                <w:sz w:val="20"/>
                <w:szCs w:val="20"/>
              </w:rPr>
              <w:t>400mg Magnesium Oxide tablet PO/tube twice daily</w:t>
            </w:r>
          </w:p>
        </w:tc>
        <w:tc>
          <w:tcPr>
            <w:tcW w:w="3200" w:type="dxa"/>
          </w:tcPr>
          <w:p w14:paraId="4C4426D5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magnesium level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next AM</w:t>
            </w:r>
          </w:p>
        </w:tc>
      </w:tr>
    </w:tbl>
    <w:p w14:paraId="2A6045F1" w14:textId="77777777" w:rsidR="00D37AF4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t>*</w:t>
      </w:r>
      <w:r>
        <w:rPr>
          <w:rFonts w:asciiTheme="minorBidi" w:hAnsiTheme="minorBidi" w:cstheme="minorBidi"/>
          <w:sz w:val="20"/>
          <w:szCs w:val="20"/>
        </w:rPr>
        <w:t xml:space="preserve">Magnesium oxide 400mg = 10 </w:t>
      </w:r>
      <w:proofErr w:type="spellStart"/>
      <w:r>
        <w:rPr>
          <w:rFonts w:asciiTheme="minorBidi" w:hAnsiTheme="minorBidi" w:cstheme="minorBidi"/>
          <w:sz w:val="20"/>
          <w:szCs w:val="20"/>
        </w:rPr>
        <w:t>mmol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magnesium. </w:t>
      </w:r>
    </w:p>
    <w:p w14:paraId="4A67F176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Give only if patient can tolerate enteral replacement. If Mg &lt;0.66 </w:t>
      </w:r>
      <w:proofErr w:type="spellStart"/>
      <w:r>
        <w:rPr>
          <w:rFonts w:asciiTheme="minorBidi" w:hAnsiTheme="minorBidi" w:cstheme="minorBidi"/>
          <w:sz w:val="20"/>
          <w:szCs w:val="20"/>
        </w:rPr>
        <w:t>mmol</w:t>
      </w:r>
      <w:proofErr w:type="spellEnd"/>
      <w:r>
        <w:rPr>
          <w:rFonts w:asciiTheme="minorBidi" w:hAnsiTheme="minorBidi" w:cstheme="minorBidi"/>
          <w:sz w:val="20"/>
          <w:szCs w:val="20"/>
        </w:rPr>
        <w:t>/L give IV replacement.</w:t>
      </w:r>
    </w:p>
    <w:p w14:paraId="56776407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  <w:u w:val="single"/>
        </w:rPr>
      </w:pPr>
    </w:p>
    <w:p w14:paraId="3D4543F9" w14:textId="77777777" w:rsidR="00D37AF4" w:rsidRPr="0051270A" w:rsidRDefault="00D37AF4" w:rsidP="00D37AF4">
      <w:pPr>
        <w:pStyle w:val="ListParagraph"/>
        <w:numPr>
          <w:ilvl w:val="0"/>
          <w:numId w:val="35"/>
        </w:numPr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Phosphorus Replacement</w:t>
      </w:r>
      <w:r w:rsidRPr="0051270A">
        <w:rPr>
          <w:rFonts w:asciiTheme="minorBidi" w:hAnsiTheme="minorBidi" w:cstheme="minorBidi"/>
          <w:bCs/>
          <w:sz w:val="20"/>
          <w:szCs w:val="20"/>
        </w:rPr>
        <w:t xml:space="preserve"> (Reference Range: 0.81 – 1.45 </w:t>
      </w:r>
      <w:proofErr w:type="spellStart"/>
      <w:r w:rsidRPr="0051270A">
        <w:rPr>
          <w:rFonts w:asciiTheme="minorBidi" w:hAnsiTheme="minorBidi" w:cstheme="minorBidi"/>
          <w:bCs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bCs/>
          <w:sz w:val="20"/>
          <w:szCs w:val="20"/>
        </w:rPr>
        <w:t>/L)</w:t>
      </w:r>
    </w:p>
    <w:p w14:paraId="254D82B9" w14:textId="77777777" w:rsidR="00D37AF4" w:rsidRDefault="00D37AF4" w:rsidP="00D37AF4">
      <w:pPr>
        <w:rPr>
          <w:rFonts w:asciiTheme="minorBidi" w:hAnsiTheme="minorBidi" w:cstheme="minorBidi"/>
          <w:sz w:val="20"/>
          <w:szCs w:val="20"/>
        </w:rPr>
      </w:pPr>
    </w:p>
    <w:p w14:paraId="299CAFD3" w14:textId="77777777" w:rsidR="00D37AF4" w:rsidRDefault="00D37AF4" w:rsidP="00D37AF4">
      <w:pPr>
        <w:rPr>
          <w:rFonts w:asciiTheme="minorBidi" w:hAnsiTheme="minorBidi" w:cstheme="minorBidi"/>
          <w:sz w:val="20"/>
          <w:szCs w:val="20"/>
        </w:rPr>
      </w:pPr>
    </w:p>
    <w:p w14:paraId="7B120977" w14:textId="77777777" w:rsidR="00D37AF4" w:rsidRPr="00C5761A" w:rsidRDefault="00D37AF4" w:rsidP="00D37AF4">
      <w:pPr>
        <w:rPr>
          <w:rFonts w:asciiTheme="minorBidi" w:hAnsiTheme="minorBidi" w:cstheme="minorBidi"/>
          <w:b/>
          <w:bCs/>
          <w:sz w:val="20"/>
          <w:szCs w:val="20"/>
        </w:rPr>
      </w:pPr>
      <w:r w:rsidRPr="00C5761A">
        <w:rPr>
          <w:rFonts w:asciiTheme="minorBidi" w:hAnsiTheme="minorBidi" w:cstheme="minorBidi"/>
          <w:b/>
          <w:bCs/>
          <w:sz w:val="20"/>
          <w:szCs w:val="20"/>
        </w:rPr>
        <w:lastRenderedPageBreak/>
        <w:t>IV Replacement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3928"/>
        <w:gridCol w:w="3028"/>
      </w:tblGrid>
      <w:tr w:rsidR="00D37AF4" w:rsidRPr="0051270A" w14:paraId="16C1F55E" w14:textId="77777777" w:rsidTr="001D68CE">
        <w:tc>
          <w:tcPr>
            <w:tcW w:w="2650" w:type="dxa"/>
          </w:tcPr>
          <w:p w14:paraId="7E0215EF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Serum Phosphorus</w:t>
            </w:r>
          </w:p>
        </w:tc>
        <w:tc>
          <w:tcPr>
            <w:tcW w:w="3928" w:type="dxa"/>
          </w:tcPr>
          <w:p w14:paraId="31106DD5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Sodium Phosphate Dose</w:t>
            </w:r>
          </w:p>
        </w:tc>
        <w:tc>
          <w:tcPr>
            <w:tcW w:w="3028" w:type="dxa"/>
          </w:tcPr>
          <w:p w14:paraId="5E524F88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Monitoring</w:t>
            </w:r>
          </w:p>
        </w:tc>
      </w:tr>
      <w:tr w:rsidR="00D37AF4" w:rsidRPr="0051270A" w14:paraId="25A09D71" w14:textId="77777777" w:rsidTr="001D68CE">
        <w:tc>
          <w:tcPr>
            <w:tcW w:w="2650" w:type="dxa"/>
          </w:tcPr>
          <w:p w14:paraId="29EECC46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0.65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– 0.8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3928" w:type="dxa"/>
          </w:tcPr>
          <w:p w14:paraId="491F6AF4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15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Sodium Phosphate in 100 mL D5W</w:t>
            </w:r>
          </w:p>
          <w:p w14:paraId="5556DE18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C3B7B">
              <w:rPr>
                <w:rFonts w:asciiTheme="minorBidi" w:hAnsiTheme="minorBidi" w:cstheme="minorBidi"/>
                <w:sz w:val="20"/>
                <w:szCs w:val="20"/>
              </w:rPr>
              <w:t>Infuse over 2 hours</w:t>
            </w:r>
          </w:p>
        </w:tc>
        <w:tc>
          <w:tcPr>
            <w:tcW w:w="3028" w:type="dxa"/>
          </w:tcPr>
          <w:p w14:paraId="00931531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phosphorus level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next AM</w:t>
            </w:r>
          </w:p>
        </w:tc>
      </w:tr>
      <w:tr w:rsidR="00D37AF4" w:rsidRPr="0051270A" w14:paraId="40C67FAC" w14:textId="77777777" w:rsidTr="001D68CE">
        <w:tc>
          <w:tcPr>
            <w:tcW w:w="2650" w:type="dxa"/>
          </w:tcPr>
          <w:p w14:paraId="1DC4CB13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&lt; 0.</w:t>
            </w: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6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5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3928" w:type="dxa"/>
          </w:tcPr>
          <w:p w14:paraId="21AF60C6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30 </w:t>
            </w:r>
            <w:proofErr w:type="spellStart"/>
            <w:r w:rsidRPr="0051270A">
              <w:rPr>
                <w:rFonts w:asciiTheme="minorBidi" w:hAnsiTheme="minorBidi" w:cstheme="minorBidi"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Sodium Phosphate in 250 mL D5W</w:t>
            </w:r>
          </w:p>
          <w:p w14:paraId="602044FC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3C3B7B">
              <w:rPr>
                <w:rFonts w:asciiTheme="minorBidi" w:hAnsiTheme="minorBidi" w:cstheme="minorBidi"/>
                <w:sz w:val="20"/>
                <w:szCs w:val="20"/>
              </w:rPr>
              <w:t>Infuse over 4 hours</w:t>
            </w:r>
            <w:r w:rsidRPr="0051270A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510370D1" w14:textId="77777777" w:rsidR="00D37AF4" w:rsidRPr="003C3B7B" w:rsidRDefault="00D37AF4" w:rsidP="001D68CE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3C3B7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Notify Physician</w:t>
            </w:r>
          </w:p>
        </w:tc>
        <w:tc>
          <w:tcPr>
            <w:tcW w:w="3028" w:type="dxa"/>
          </w:tcPr>
          <w:p w14:paraId="0C0BEE6D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phosphorus level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2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hrs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after infusion</w:t>
            </w:r>
          </w:p>
        </w:tc>
      </w:tr>
    </w:tbl>
    <w:p w14:paraId="1A1CCC8B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b/>
          <w:sz w:val="20"/>
          <w:szCs w:val="20"/>
        </w:rPr>
        <w:t>*</w:t>
      </w:r>
      <w:r w:rsidRPr="0051270A">
        <w:rPr>
          <w:rFonts w:asciiTheme="minorBidi" w:hAnsiTheme="minorBidi" w:cstheme="minorBidi"/>
          <w:bCs/>
          <w:sz w:val="20"/>
          <w:szCs w:val="20"/>
        </w:rPr>
        <w:t xml:space="preserve">Potassium phosphate can be used if potassium &lt; 4 </w:t>
      </w:r>
      <w:proofErr w:type="spellStart"/>
      <w:r w:rsidRPr="0051270A">
        <w:rPr>
          <w:rFonts w:asciiTheme="minorBidi" w:hAnsiTheme="minorBidi" w:cstheme="minorBidi"/>
          <w:bCs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bCs/>
          <w:sz w:val="20"/>
          <w:szCs w:val="20"/>
        </w:rPr>
        <w:t xml:space="preserve">/L. </w:t>
      </w:r>
      <w:r w:rsidRPr="0051270A">
        <w:rPr>
          <w:rFonts w:asciiTheme="minorBidi" w:hAnsiTheme="minorBidi" w:cstheme="minorBidi"/>
          <w:sz w:val="20"/>
          <w:szCs w:val="20"/>
        </w:rPr>
        <w:t xml:space="preserve">Contact physician for order. (3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sodium phosphate = 4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mmol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sodium)</w:t>
      </w:r>
    </w:p>
    <w:p w14:paraId="5DDFA8EA" w14:textId="77777777" w:rsidR="00D37AF4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</w:p>
    <w:p w14:paraId="68601097" w14:textId="77777777" w:rsidR="00D37AF4" w:rsidRPr="0051270A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</w:p>
    <w:p w14:paraId="48696D29" w14:textId="77777777" w:rsidR="00D37AF4" w:rsidRPr="00C5761A" w:rsidRDefault="00D37AF4" w:rsidP="00D37AF4">
      <w:pPr>
        <w:rPr>
          <w:rFonts w:asciiTheme="minorBidi" w:hAnsiTheme="minorBidi" w:cstheme="minorBidi"/>
          <w:b/>
          <w:sz w:val="20"/>
          <w:szCs w:val="20"/>
        </w:rPr>
      </w:pPr>
      <w:r w:rsidRPr="00C5761A">
        <w:rPr>
          <w:rFonts w:asciiTheme="minorBidi" w:hAnsiTheme="minorBidi" w:cstheme="minorBidi"/>
          <w:b/>
          <w:sz w:val="20"/>
          <w:szCs w:val="20"/>
        </w:rPr>
        <w:t xml:space="preserve">Oral or Enteral Replacement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3771"/>
        <w:gridCol w:w="3200"/>
      </w:tblGrid>
      <w:tr w:rsidR="00D37AF4" w:rsidRPr="0051270A" w14:paraId="639AE5C1" w14:textId="77777777" w:rsidTr="001D68CE">
        <w:tc>
          <w:tcPr>
            <w:tcW w:w="2635" w:type="dxa"/>
          </w:tcPr>
          <w:p w14:paraId="0F8DA4D9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Serum Phosphorus</w:t>
            </w:r>
          </w:p>
        </w:tc>
        <w:tc>
          <w:tcPr>
            <w:tcW w:w="3771" w:type="dxa"/>
          </w:tcPr>
          <w:p w14:paraId="47F9E256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Phosphorus</w:t>
            </w: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Dose</w:t>
            </w:r>
          </w:p>
        </w:tc>
        <w:tc>
          <w:tcPr>
            <w:tcW w:w="3200" w:type="dxa"/>
          </w:tcPr>
          <w:p w14:paraId="586CDE59" w14:textId="77777777" w:rsidR="00D37AF4" w:rsidRPr="0051270A" w:rsidRDefault="00D37AF4" w:rsidP="001D68CE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51270A">
              <w:rPr>
                <w:rFonts w:asciiTheme="minorBidi" w:hAnsiTheme="minorBidi" w:cstheme="minorBidi"/>
                <w:b/>
                <w:sz w:val="20"/>
                <w:szCs w:val="20"/>
              </w:rPr>
              <w:t>Monitoring</w:t>
            </w:r>
          </w:p>
        </w:tc>
      </w:tr>
      <w:tr w:rsidR="00D37AF4" w:rsidRPr="0051270A" w14:paraId="1C17D960" w14:textId="77777777" w:rsidTr="001D68CE">
        <w:tc>
          <w:tcPr>
            <w:tcW w:w="2635" w:type="dxa"/>
          </w:tcPr>
          <w:p w14:paraId="486D0CC2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0.65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– 0.8 </w:t>
            </w:r>
            <w:proofErr w:type="spellStart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mmol</w:t>
            </w:r>
            <w:proofErr w:type="spellEnd"/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>/L</w:t>
            </w:r>
          </w:p>
        </w:tc>
        <w:tc>
          <w:tcPr>
            <w:tcW w:w="3771" w:type="dxa"/>
          </w:tcPr>
          <w:p w14:paraId="1A8F3AAE" w14:textId="77777777" w:rsidR="00D37AF4" w:rsidRPr="0051270A" w:rsidRDefault="00D37AF4" w:rsidP="001D68CE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500mg Phosphorus tablet PO/tube twice daily</w:t>
            </w:r>
          </w:p>
        </w:tc>
        <w:tc>
          <w:tcPr>
            <w:tcW w:w="3200" w:type="dxa"/>
          </w:tcPr>
          <w:p w14:paraId="03CAF4A4" w14:textId="77777777" w:rsidR="00D37AF4" w:rsidRPr="0051270A" w:rsidRDefault="00D37AF4" w:rsidP="001D68CE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sz w:val="20"/>
                <w:szCs w:val="20"/>
              </w:rPr>
              <w:t>Recheck phosphorus level</w:t>
            </w:r>
            <w:r w:rsidRPr="0051270A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next AM</w:t>
            </w:r>
          </w:p>
        </w:tc>
      </w:tr>
    </w:tbl>
    <w:p w14:paraId="59FAE847" w14:textId="77777777" w:rsidR="00D37AF4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t>*</w:t>
      </w:r>
      <w:r>
        <w:rPr>
          <w:rFonts w:asciiTheme="minorBidi" w:hAnsiTheme="minorBidi" w:cstheme="minorBidi"/>
          <w:sz w:val="20"/>
          <w:szCs w:val="20"/>
        </w:rPr>
        <w:t xml:space="preserve">Phosphorus 500mg tablet = 16 </w:t>
      </w:r>
      <w:proofErr w:type="spellStart"/>
      <w:r>
        <w:rPr>
          <w:rFonts w:asciiTheme="minorBidi" w:hAnsiTheme="minorBidi" w:cstheme="minorBidi"/>
          <w:sz w:val="20"/>
          <w:szCs w:val="20"/>
        </w:rPr>
        <w:t>mmol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phosphorus (also contains 3 </w:t>
      </w:r>
      <w:proofErr w:type="spellStart"/>
      <w:r>
        <w:rPr>
          <w:rFonts w:asciiTheme="minorBidi" w:hAnsiTheme="minorBidi" w:cstheme="minorBidi"/>
          <w:sz w:val="20"/>
          <w:szCs w:val="20"/>
        </w:rPr>
        <w:t>mmol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potassium and 20 </w:t>
      </w:r>
      <w:proofErr w:type="spellStart"/>
      <w:r>
        <w:rPr>
          <w:rFonts w:asciiTheme="minorBidi" w:hAnsiTheme="minorBidi" w:cstheme="minorBidi"/>
          <w:sz w:val="20"/>
          <w:szCs w:val="20"/>
        </w:rPr>
        <w:t>mmol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sodium). </w:t>
      </w:r>
    </w:p>
    <w:p w14:paraId="09ADD2AC" w14:textId="77777777" w:rsidR="00D37AF4" w:rsidRPr="0051270A" w:rsidRDefault="00D37AF4" w:rsidP="00D37AF4">
      <w:pPr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Give only if patient can tolerate enteral replacement. If </w:t>
      </w:r>
      <w:proofErr w:type="spellStart"/>
      <w:r>
        <w:rPr>
          <w:rFonts w:asciiTheme="minorBidi" w:hAnsiTheme="minorBidi" w:cstheme="minorBidi"/>
          <w:sz w:val="20"/>
          <w:szCs w:val="20"/>
        </w:rPr>
        <w:t>Phos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&lt;0.65 </w:t>
      </w:r>
      <w:proofErr w:type="spellStart"/>
      <w:r>
        <w:rPr>
          <w:rFonts w:asciiTheme="minorBidi" w:hAnsiTheme="minorBidi" w:cstheme="minorBidi"/>
          <w:sz w:val="20"/>
          <w:szCs w:val="20"/>
        </w:rPr>
        <w:t>mmol</w:t>
      </w:r>
      <w:proofErr w:type="spellEnd"/>
      <w:r>
        <w:rPr>
          <w:rFonts w:asciiTheme="minorBidi" w:hAnsiTheme="minorBidi" w:cstheme="minorBidi"/>
          <w:sz w:val="20"/>
          <w:szCs w:val="20"/>
        </w:rPr>
        <w:t>/L give IV replacement.</w:t>
      </w:r>
    </w:p>
    <w:p w14:paraId="035D2B20" w14:textId="77777777" w:rsidR="00D37AF4" w:rsidRDefault="00D37AF4" w:rsidP="0099253C">
      <w:pPr>
        <w:rPr>
          <w:rFonts w:asciiTheme="minorBidi" w:hAnsiTheme="minorBidi" w:cstheme="minorBidi"/>
          <w:b/>
          <w:sz w:val="20"/>
          <w:szCs w:val="20"/>
        </w:rPr>
      </w:pPr>
    </w:p>
    <w:p w14:paraId="284C1809" w14:textId="77777777" w:rsidR="00D37AF4" w:rsidRDefault="00D37AF4" w:rsidP="00D37AF4">
      <w:pPr>
        <w:rPr>
          <w:rFonts w:asciiTheme="minorBidi" w:hAnsiTheme="minorBidi" w:cstheme="minorBidi"/>
          <w:b/>
          <w:sz w:val="20"/>
          <w:szCs w:val="20"/>
          <w:u w:val="single"/>
        </w:rPr>
      </w:pPr>
      <w:r w:rsidRPr="00C571B0">
        <w:rPr>
          <w:rFonts w:asciiTheme="minorBidi" w:hAnsiTheme="minorBidi" w:cstheme="minorBidi"/>
          <w:b/>
          <w:sz w:val="20"/>
          <w:szCs w:val="20"/>
          <w:u w:val="single"/>
        </w:rPr>
        <w:t>Oversight and Responsibility</w:t>
      </w:r>
    </w:p>
    <w:p w14:paraId="39BD3F5B" w14:textId="77777777" w:rsidR="0099253C" w:rsidRDefault="0099253C" w:rsidP="00D37AF4">
      <w:pPr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0A42C799" w14:textId="77777777" w:rsidR="00D37AF4" w:rsidRDefault="00D37AF4" w:rsidP="0099253C">
      <w:pPr>
        <w:pStyle w:val="NoSpacing"/>
        <w:numPr>
          <w:ilvl w:val="0"/>
          <w:numId w:val="32"/>
        </w:numPr>
        <w:ind w:left="284" w:hanging="284"/>
        <w:rPr>
          <w:rFonts w:asciiTheme="minorBidi" w:hAnsiTheme="minorBidi" w:cstheme="minorBidi"/>
          <w:sz w:val="20"/>
          <w:szCs w:val="20"/>
        </w:rPr>
      </w:pPr>
      <w:r w:rsidRPr="00EB7CFC">
        <w:rPr>
          <w:rFonts w:asciiTheme="minorBidi" w:hAnsiTheme="minorBidi" w:cstheme="minorBidi"/>
          <w:sz w:val="20"/>
          <w:szCs w:val="20"/>
        </w:rPr>
        <w:t>Department of Pharmacy Services</w:t>
      </w:r>
    </w:p>
    <w:p w14:paraId="2C3448AC" w14:textId="77777777" w:rsidR="0099253C" w:rsidRPr="00EB7CFC" w:rsidRDefault="0099253C" w:rsidP="0099253C">
      <w:pPr>
        <w:pStyle w:val="NoSpacing"/>
        <w:ind w:left="284"/>
        <w:rPr>
          <w:rFonts w:asciiTheme="minorBidi" w:hAnsiTheme="minorBidi" w:cstheme="minorBidi"/>
          <w:sz w:val="20"/>
          <w:szCs w:val="20"/>
        </w:rPr>
      </w:pPr>
    </w:p>
    <w:p w14:paraId="3EEFE025" w14:textId="77777777" w:rsidR="00D37AF4" w:rsidRDefault="00D37AF4" w:rsidP="0099253C">
      <w:pPr>
        <w:pStyle w:val="ListParagraph"/>
        <w:numPr>
          <w:ilvl w:val="0"/>
          <w:numId w:val="32"/>
        </w:numPr>
        <w:ind w:left="284" w:hanging="284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Respiratory and Critical Care Institute</w:t>
      </w:r>
    </w:p>
    <w:p w14:paraId="6CD4B451" w14:textId="77777777" w:rsidR="0099253C" w:rsidRDefault="0099253C" w:rsidP="0099253C">
      <w:pPr>
        <w:pStyle w:val="ListParagraph"/>
        <w:ind w:left="284"/>
        <w:rPr>
          <w:rFonts w:asciiTheme="minorBidi" w:hAnsiTheme="minorBidi" w:cstheme="minorBidi"/>
          <w:bCs/>
          <w:sz w:val="20"/>
          <w:szCs w:val="20"/>
        </w:rPr>
      </w:pPr>
    </w:p>
    <w:p w14:paraId="1376C1B0" w14:textId="77777777" w:rsidR="00D37AF4" w:rsidRDefault="00D37AF4" w:rsidP="0099253C">
      <w:pPr>
        <w:pStyle w:val="ListParagraph"/>
        <w:numPr>
          <w:ilvl w:val="0"/>
          <w:numId w:val="32"/>
        </w:numPr>
        <w:ind w:left="284" w:hanging="284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Department of Nursing</w:t>
      </w:r>
    </w:p>
    <w:p w14:paraId="393FBFA7" w14:textId="77777777" w:rsidR="00D37AF4" w:rsidRPr="0099253C" w:rsidRDefault="00D37AF4" w:rsidP="0099253C">
      <w:pPr>
        <w:rPr>
          <w:rFonts w:asciiTheme="minorBidi" w:hAnsiTheme="minorBidi" w:cstheme="minorBidi"/>
          <w:bCs/>
          <w:sz w:val="20"/>
          <w:szCs w:val="20"/>
        </w:rPr>
      </w:pPr>
    </w:p>
    <w:p w14:paraId="5DA84C46" w14:textId="77777777" w:rsidR="00D37AF4" w:rsidRPr="00C571B0" w:rsidRDefault="00D37AF4" w:rsidP="00D37AF4">
      <w:pPr>
        <w:rPr>
          <w:rFonts w:asciiTheme="minorBidi" w:hAnsiTheme="minorBidi" w:cstheme="minorBidi"/>
          <w:sz w:val="20"/>
          <w:szCs w:val="20"/>
        </w:rPr>
      </w:pPr>
      <w:r w:rsidRPr="00C571B0">
        <w:rPr>
          <w:rFonts w:asciiTheme="minorBidi" w:hAnsiTheme="minorBidi" w:cstheme="minorBidi"/>
          <w:b/>
          <w:sz w:val="20"/>
          <w:szCs w:val="20"/>
          <w:u w:val="single"/>
        </w:rPr>
        <w:t>Definitions</w:t>
      </w:r>
    </w:p>
    <w:p w14:paraId="0E79767C" w14:textId="77777777" w:rsidR="0099253C" w:rsidRDefault="0099253C" w:rsidP="00D37AF4">
      <w:pPr>
        <w:rPr>
          <w:rFonts w:asciiTheme="minorBidi" w:hAnsiTheme="minorBidi" w:cstheme="minorBidi"/>
          <w:bCs/>
          <w:sz w:val="20"/>
          <w:szCs w:val="20"/>
        </w:rPr>
      </w:pPr>
    </w:p>
    <w:p w14:paraId="1C82F4C5" w14:textId="77777777" w:rsidR="00D37AF4" w:rsidRPr="0099253C" w:rsidRDefault="00D37AF4" w:rsidP="0099253C">
      <w:pPr>
        <w:pStyle w:val="ListParagraph"/>
        <w:numPr>
          <w:ilvl w:val="0"/>
          <w:numId w:val="41"/>
        </w:numPr>
        <w:rPr>
          <w:rFonts w:asciiTheme="minorBidi" w:hAnsiTheme="minorBidi" w:cstheme="minorBidi"/>
          <w:bCs/>
          <w:sz w:val="20"/>
          <w:szCs w:val="20"/>
        </w:rPr>
      </w:pPr>
      <w:r w:rsidRPr="0099253C">
        <w:rPr>
          <w:rFonts w:asciiTheme="minorBidi" w:hAnsiTheme="minorBidi" w:cstheme="minorBidi"/>
          <w:bCs/>
          <w:sz w:val="20"/>
          <w:szCs w:val="20"/>
        </w:rPr>
        <w:t>None</w:t>
      </w:r>
    </w:p>
    <w:p w14:paraId="5D3AC4DD" w14:textId="77777777" w:rsidR="00D37AF4" w:rsidRPr="00CC63B7" w:rsidRDefault="00D37AF4" w:rsidP="00D37AF4">
      <w:pPr>
        <w:rPr>
          <w:rFonts w:asciiTheme="minorBidi" w:hAnsiTheme="minorBidi" w:cstheme="minorBidi"/>
          <w:bCs/>
          <w:sz w:val="20"/>
          <w:szCs w:val="20"/>
        </w:rPr>
      </w:pPr>
    </w:p>
    <w:p w14:paraId="329F2801" w14:textId="77777777" w:rsidR="00D37AF4" w:rsidRPr="0051270A" w:rsidRDefault="00D37AF4" w:rsidP="00D37AF4">
      <w:pPr>
        <w:contextualSpacing/>
        <w:rPr>
          <w:rFonts w:asciiTheme="minorBidi" w:hAnsiTheme="minorBidi" w:cstheme="minorBidi"/>
          <w:b/>
          <w:sz w:val="20"/>
          <w:szCs w:val="20"/>
          <w:u w:val="single"/>
        </w:rPr>
      </w:pPr>
      <w:r w:rsidRPr="0051270A">
        <w:rPr>
          <w:rFonts w:asciiTheme="minorBidi" w:hAnsiTheme="minorBidi" w:cstheme="minorBidi"/>
          <w:b/>
          <w:sz w:val="20"/>
          <w:szCs w:val="20"/>
          <w:u w:val="single"/>
        </w:rPr>
        <w:t>References:</w:t>
      </w:r>
    </w:p>
    <w:p w14:paraId="1ECE806A" w14:textId="77777777" w:rsidR="00D37AF4" w:rsidRPr="0051270A" w:rsidRDefault="00D37AF4" w:rsidP="0099253C">
      <w:pPr>
        <w:pStyle w:val="ListParagraph"/>
        <w:numPr>
          <w:ilvl w:val="0"/>
          <w:numId w:val="33"/>
        </w:numPr>
        <w:ind w:left="426" w:hanging="426"/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t xml:space="preserve">Kraft MD,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Btaiche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IF, Sacks GS,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Kudsk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K.  Treatment of electrolyte disorders in adult patients in the intensive care unit.  Am J Health-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Syst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Pharm. 2005</w:t>
      </w:r>
      <w:proofErr w:type="gramStart"/>
      <w:r w:rsidRPr="0051270A">
        <w:rPr>
          <w:rFonts w:asciiTheme="minorBidi" w:hAnsiTheme="minorBidi" w:cstheme="minorBidi"/>
          <w:sz w:val="20"/>
          <w:szCs w:val="20"/>
        </w:rPr>
        <w:t>;62:1663</w:t>
      </w:r>
      <w:proofErr w:type="gramEnd"/>
      <w:r w:rsidRPr="0051270A">
        <w:rPr>
          <w:rFonts w:asciiTheme="minorBidi" w:hAnsiTheme="minorBidi" w:cstheme="minorBidi"/>
          <w:sz w:val="20"/>
          <w:szCs w:val="20"/>
        </w:rPr>
        <w:t>-82.</w:t>
      </w:r>
    </w:p>
    <w:p w14:paraId="73211202" w14:textId="77777777" w:rsidR="00D37AF4" w:rsidRPr="0051270A" w:rsidRDefault="00D37AF4" w:rsidP="0099253C">
      <w:pPr>
        <w:pStyle w:val="ListParagraph"/>
        <w:numPr>
          <w:ilvl w:val="0"/>
          <w:numId w:val="33"/>
        </w:numPr>
        <w:ind w:left="426" w:hanging="426"/>
        <w:rPr>
          <w:rFonts w:asciiTheme="minorBidi" w:hAnsiTheme="minorBidi" w:cstheme="minorBidi"/>
          <w:sz w:val="20"/>
          <w:szCs w:val="20"/>
        </w:rPr>
      </w:pPr>
      <w:r w:rsidRPr="0051270A">
        <w:rPr>
          <w:rFonts w:asciiTheme="minorBidi" w:hAnsiTheme="minorBidi" w:cstheme="minorBidi"/>
          <w:sz w:val="20"/>
          <w:szCs w:val="20"/>
        </w:rPr>
        <w:t xml:space="preserve">Todd SR,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Sucher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JF, Moore LJ, Turner KL et al.  A multidisciplinary protocol improves electrolyte replacement and its effectiveness.  Am J of </w:t>
      </w:r>
      <w:proofErr w:type="spellStart"/>
      <w:r w:rsidRPr="0051270A">
        <w:rPr>
          <w:rFonts w:asciiTheme="minorBidi" w:hAnsiTheme="minorBidi" w:cstheme="minorBidi"/>
          <w:sz w:val="20"/>
          <w:szCs w:val="20"/>
        </w:rPr>
        <w:t>Surg</w:t>
      </w:r>
      <w:proofErr w:type="spellEnd"/>
      <w:r w:rsidRPr="0051270A">
        <w:rPr>
          <w:rFonts w:asciiTheme="minorBidi" w:hAnsiTheme="minorBidi" w:cstheme="minorBidi"/>
          <w:sz w:val="20"/>
          <w:szCs w:val="20"/>
        </w:rPr>
        <w:t xml:space="preserve"> 2009</w:t>
      </w:r>
      <w:proofErr w:type="gramStart"/>
      <w:r w:rsidRPr="0051270A">
        <w:rPr>
          <w:rFonts w:asciiTheme="minorBidi" w:hAnsiTheme="minorBidi" w:cstheme="minorBidi"/>
          <w:sz w:val="20"/>
          <w:szCs w:val="20"/>
        </w:rPr>
        <w:t>;198:911</w:t>
      </w:r>
      <w:proofErr w:type="gramEnd"/>
      <w:r w:rsidRPr="0051270A">
        <w:rPr>
          <w:rFonts w:asciiTheme="minorBidi" w:hAnsiTheme="minorBidi" w:cstheme="minorBidi"/>
          <w:sz w:val="20"/>
          <w:szCs w:val="20"/>
        </w:rPr>
        <w:t>-15.</w:t>
      </w:r>
    </w:p>
    <w:p w14:paraId="56BCDD12" w14:textId="77777777" w:rsidR="00D37AF4" w:rsidRPr="00693D8A" w:rsidRDefault="00D37AF4" w:rsidP="00D37AF4">
      <w:pPr>
        <w:rPr>
          <w:rFonts w:asciiTheme="minorBidi" w:hAnsiTheme="minorBidi" w:cstheme="minorBidi"/>
          <w:b/>
          <w:sz w:val="20"/>
          <w:szCs w:val="20"/>
          <w:u w:val="single"/>
          <w:lang w:val="en-GB"/>
        </w:rPr>
      </w:pPr>
    </w:p>
    <w:p w14:paraId="2679EF9B" w14:textId="77777777" w:rsidR="00D37AF4" w:rsidRPr="00C571B0" w:rsidRDefault="00D37AF4" w:rsidP="00D37AF4">
      <w:pPr>
        <w:rPr>
          <w:rFonts w:asciiTheme="minorBidi" w:hAnsiTheme="minorBidi" w:cstheme="minorBidi"/>
          <w:b/>
          <w:sz w:val="20"/>
          <w:szCs w:val="20"/>
          <w:u w:val="single"/>
        </w:rPr>
      </w:pPr>
      <w:r w:rsidRPr="00C571B0">
        <w:rPr>
          <w:rFonts w:asciiTheme="minorBidi" w:hAnsiTheme="minorBidi" w:cstheme="minorBidi"/>
          <w:b/>
          <w:sz w:val="20"/>
          <w:szCs w:val="20"/>
          <w:u w:val="single"/>
        </w:rPr>
        <w:t>Institute / Department / Committee Involved in SOP Development / Revision</w:t>
      </w:r>
    </w:p>
    <w:p w14:paraId="2EE9CEA6" w14:textId="77777777" w:rsidR="00D37AF4" w:rsidRDefault="00D37AF4" w:rsidP="00D37AF4">
      <w:pPr>
        <w:pStyle w:val="ListParagraph"/>
        <w:numPr>
          <w:ilvl w:val="0"/>
          <w:numId w:val="29"/>
        </w:numPr>
        <w:ind w:left="426" w:hanging="426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Department of Pharmacy Services</w:t>
      </w:r>
    </w:p>
    <w:p w14:paraId="5AA978C4" w14:textId="77777777" w:rsidR="00D37AF4" w:rsidRDefault="00D37AF4" w:rsidP="00D37AF4">
      <w:pPr>
        <w:pStyle w:val="ListParagraph"/>
        <w:numPr>
          <w:ilvl w:val="0"/>
          <w:numId w:val="29"/>
        </w:numPr>
        <w:ind w:left="426" w:hanging="426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Respiratory and Critical Care Institute</w:t>
      </w:r>
    </w:p>
    <w:p w14:paraId="328AD577" w14:textId="77777777" w:rsidR="00D37AF4" w:rsidRPr="007E6EDC" w:rsidRDefault="00D37AF4" w:rsidP="00D37AF4">
      <w:pPr>
        <w:pStyle w:val="ListParagraph"/>
        <w:numPr>
          <w:ilvl w:val="0"/>
          <w:numId w:val="29"/>
        </w:numPr>
        <w:ind w:left="426" w:hanging="426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>Department of Nursing</w:t>
      </w:r>
    </w:p>
    <w:p w14:paraId="132BFD0A" w14:textId="77777777" w:rsidR="00D37AF4" w:rsidRDefault="00D37AF4" w:rsidP="00D37AF4">
      <w:pPr>
        <w:rPr>
          <w:rFonts w:asciiTheme="minorBidi" w:hAnsiTheme="minorBidi" w:cstheme="minorBidi"/>
          <w:b/>
          <w:sz w:val="20"/>
          <w:szCs w:val="20"/>
          <w:u w:val="single"/>
        </w:rPr>
      </w:pPr>
    </w:p>
    <w:p w14:paraId="19973510" w14:textId="77777777" w:rsidR="00D37AF4" w:rsidRPr="00C571B0" w:rsidRDefault="00D37AF4" w:rsidP="00D37AF4">
      <w:pPr>
        <w:rPr>
          <w:rFonts w:asciiTheme="minorBidi" w:hAnsiTheme="minorBidi" w:cstheme="minorBidi"/>
          <w:b/>
          <w:sz w:val="20"/>
          <w:szCs w:val="20"/>
          <w:u w:val="single"/>
        </w:rPr>
      </w:pPr>
      <w:r w:rsidRPr="00C571B0">
        <w:rPr>
          <w:rFonts w:asciiTheme="minorBidi" w:hAnsiTheme="minorBidi" w:cstheme="minorBidi"/>
          <w:b/>
          <w:sz w:val="20"/>
          <w:szCs w:val="20"/>
          <w:u w:val="single"/>
        </w:rPr>
        <w:t>Contact for Questions / Clarifications</w:t>
      </w:r>
    </w:p>
    <w:p w14:paraId="58DB64C7" w14:textId="77777777" w:rsidR="00D37AF4" w:rsidRDefault="00D37AF4" w:rsidP="00D37AF4">
      <w:pPr>
        <w:pStyle w:val="ListParagraph"/>
        <w:numPr>
          <w:ilvl w:val="0"/>
          <w:numId w:val="30"/>
        </w:numPr>
        <w:ind w:left="426" w:hanging="426"/>
        <w:rPr>
          <w:rFonts w:asciiTheme="minorBidi" w:hAnsiTheme="minorBidi" w:cstheme="minorBidi"/>
          <w:bCs/>
          <w:sz w:val="20"/>
          <w:szCs w:val="20"/>
        </w:rPr>
      </w:pPr>
      <w:r>
        <w:rPr>
          <w:rFonts w:asciiTheme="minorBidi" w:hAnsiTheme="minorBidi" w:cstheme="minorBidi"/>
          <w:bCs/>
          <w:sz w:val="20"/>
          <w:szCs w:val="20"/>
        </w:rPr>
        <w:t xml:space="preserve">Janise Phillips, </w:t>
      </w:r>
      <w:proofErr w:type="spellStart"/>
      <w:r>
        <w:rPr>
          <w:rFonts w:asciiTheme="minorBidi" w:hAnsiTheme="minorBidi" w:cstheme="minorBidi"/>
          <w:bCs/>
          <w:sz w:val="20"/>
          <w:szCs w:val="20"/>
        </w:rPr>
        <w:t>PharmD</w:t>
      </w:r>
      <w:proofErr w:type="spellEnd"/>
      <w:r>
        <w:rPr>
          <w:rFonts w:asciiTheme="minorBidi" w:hAnsiTheme="minorBidi" w:cstheme="minorBidi"/>
          <w:bCs/>
          <w:sz w:val="20"/>
          <w:szCs w:val="20"/>
        </w:rPr>
        <w:t xml:space="preserve">, BCPS, BCCCP </w:t>
      </w:r>
      <w:r w:rsidRPr="00C571B0">
        <w:rPr>
          <w:rFonts w:asciiTheme="minorBidi" w:hAnsiTheme="minorBidi" w:cstheme="minorBidi"/>
          <w:sz w:val="20"/>
          <w:szCs w:val="20"/>
        </w:rPr>
        <w:t>| Pharmacotherapy Specialist</w:t>
      </w:r>
    </w:p>
    <w:p w14:paraId="73B60872" w14:textId="77777777" w:rsidR="00D37AF4" w:rsidRPr="0056303E" w:rsidRDefault="00D37AF4" w:rsidP="00D37AF4">
      <w:pPr>
        <w:pStyle w:val="ListParagraph"/>
        <w:ind w:left="426"/>
        <w:rPr>
          <w:rFonts w:asciiTheme="minorBidi" w:hAnsiTheme="minorBidi" w:cstheme="minorBidi"/>
          <w:bCs/>
          <w:sz w:val="20"/>
          <w:szCs w:val="20"/>
        </w:rPr>
      </w:pPr>
    </w:p>
    <w:p w14:paraId="296EFBAC" w14:textId="77777777" w:rsidR="00D37AF4" w:rsidRPr="00C571B0" w:rsidRDefault="00D37AF4" w:rsidP="00D37AF4">
      <w:pPr>
        <w:rPr>
          <w:rFonts w:asciiTheme="minorBidi" w:hAnsiTheme="minorBidi" w:cstheme="minorBidi"/>
          <w:b/>
          <w:sz w:val="20"/>
          <w:szCs w:val="20"/>
          <w:u w:val="single"/>
        </w:rPr>
      </w:pPr>
      <w:r w:rsidRPr="00C571B0">
        <w:rPr>
          <w:rFonts w:asciiTheme="minorBidi" w:hAnsiTheme="minorBidi" w:cstheme="minorBidi"/>
          <w:b/>
          <w:sz w:val="20"/>
          <w:szCs w:val="20"/>
          <w:u w:val="single"/>
        </w:rPr>
        <w:t>Related or Supporting Documents</w:t>
      </w:r>
    </w:p>
    <w:p w14:paraId="21B9AB83" w14:textId="77777777" w:rsidR="00D37AF4" w:rsidRPr="0099253C" w:rsidRDefault="00D37AF4" w:rsidP="0099253C">
      <w:pPr>
        <w:pStyle w:val="ListParagraph"/>
        <w:numPr>
          <w:ilvl w:val="0"/>
          <w:numId w:val="42"/>
        </w:numPr>
        <w:rPr>
          <w:rFonts w:asciiTheme="minorBidi" w:hAnsiTheme="minorBidi" w:cstheme="minorBidi"/>
          <w:bCs/>
          <w:sz w:val="20"/>
          <w:szCs w:val="20"/>
        </w:rPr>
      </w:pPr>
      <w:r w:rsidRPr="0099253C">
        <w:rPr>
          <w:rFonts w:asciiTheme="minorBidi" w:hAnsiTheme="minorBidi" w:cstheme="minorBidi"/>
          <w:sz w:val="20"/>
          <w:szCs w:val="20"/>
        </w:rPr>
        <w:t>None</w:t>
      </w:r>
    </w:p>
    <w:p w14:paraId="17CA381E" w14:textId="3222E3EF" w:rsidR="004849FA" w:rsidRPr="00FC5BD1" w:rsidRDefault="004849FA" w:rsidP="00D37AF4">
      <w:pPr>
        <w:pStyle w:val="ListParagraph"/>
        <w:spacing w:after="200" w:line="276" w:lineRule="auto"/>
        <w:ind w:left="1245"/>
        <w:rPr>
          <w:rFonts w:asciiTheme="minorBidi" w:hAnsiTheme="minorBidi" w:cstheme="minorBidi"/>
          <w:bCs/>
          <w:sz w:val="20"/>
          <w:szCs w:val="20"/>
        </w:rPr>
      </w:pPr>
    </w:p>
    <w:sectPr w:rsidR="004849FA" w:rsidRPr="00FC5BD1" w:rsidSect="00B06B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559" w:right="1077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10716" w14:textId="77777777" w:rsidR="00281B49" w:rsidRDefault="00281B49" w:rsidP="0014682E">
      <w:r>
        <w:separator/>
      </w:r>
    </w:p>
  </w:endnote>
  <w:endnote w:type="continuationSeparator" w:id="0">
    <w:p w14:paraId="254B4B93" w14:textId="77777777" w:rsidR="00281B49" w:rsidRDefault="00281B49" w:rsidP="0014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1177" w14:textId="77777777" w:rsidR="000E6937" w:rsidRDefault="000E69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70C0"/>
        <w:sz w:val="16"/>
        <w:szCs w:val="16"/>
      </w:rPr>
      <w:id w:val="163019764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b/>
            <w:color w:val="0070C0"/>
            <w:sz w:val="16"/>
            <w:szCs w:val="16"/>
          </w:rPr>
          <w:id w:val="113683477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b/>
                <w:color w:val="0070C0"/>
                <w:sz w:val="16"/>
                <w:szCs w:val="16"/>
              </w:rPr>
              <w:id w:val="868494704"/>
              <w:docPartObj>
                <w:docPartGallery w:val="Page Numbers (Top of Page)"/>
                <w:docPartUnique/>
              </w:docPartObj>
            </w:sdtPr>
            <w:sdtEndPr/>
            <w:sdtContent>
              <w:p w14:paraId="3EF065FB" w14:textId="77777777" w:rsidR="00222EBA" w:rsidRPr="009F5DB8" w:rsidRDefault="00222EBA" w:rsidP="00222EBA">
                <w:pPr>
                  <w:pStyle w:val="Footer"/>
                  <w:ind w:left="-142"/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u w:val="single"/>
                  </w:rPr>
                </w:pPr>
                <w:r w:rsidRPr="009F5DB8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u w:val="single"/>
                  </w:rPr>
                  <w:t>____________________________________________________________________________________________________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u w:val="single"/>
                  </w:rPr>
                  <w:t>__</w:t>
                </w:r>
                <w:r w:rsidRPr="009F5DB8">
                  <w:rPr>
                    <w:rFonts w:ascii="Arial" w:hAnsi="Arial" w:cs="Arial"/>
                    <w:b/>
                    <w:color w:val="0070C0"/>
                    <w:sz w:val="16"/>
                    <w:szCs w:val="16"/>
                    <w:u w:val="single"/>
                  </w:rPr>
                  <w:t>_____</w:t>
                </w:r>
              </w:p>
              <w:p w14:paraId="278512BF" w14:textId="0CEB856C" w:rsidR="00222EBA" w:rsidRPr="00C564BB" w:rsidRDefault="00222EBA" w:rsidP="00222EBA">
                <w:pPr>
                  <w:pStyle w:val="Footer"/>
                  <w:tabs>
                    <w:tab w:val="clear" w:pos="9026"/>
                    <w:tab w:val="right" w:pos="9356"/>
                  </w:tabs>
                  <w:ind w:left="-142"/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</w:pP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Accessed </w:t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fldChar w:fldCharType="begin"/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instrText xml:space="preserve"> DATE \@ "d-MMM-yy" </w:instrText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fldChar w:fldCharType="separate"/>
                </w:r>
                <w:r w:rsidR="00B05C1E">
                  <w:rPr>
                    <w:rFonts w:ascii="Arial" w:hAnsi="Arial" w:cs="Arial"/>
                    <w:b/>
                    <w:noProof/>
                    <w:color w:val="0070C0"/>
                    <w:sz w:val="16"/>
                    <w:szCs w:val="16"/>
                  </w:rPr>
                  <w:t>14-Jan-16</w:t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fldChar w:fldCharType="end"/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 </w:t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fldChar w:fldCharType="begin"/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instrText xml:space="preserve"> DATE \@ "h:mm am/pm" </w:instrText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fldChar w:fldCharType="separate"/>
                </w:r>
                <w:r w:rsidR="00B05C1E">
                  <w:rPr>
                    <w:rFonts w:ascii="Arial" w:hAnsi="Arial" w:cs="Arial"/>
                    <w:b/>
                    <w:noProof/>
                    <w:color w:val="0070C0"/>
                    <w:sz w:val="16"/>
                    <w:szCs w:val="16"/>
                  </w:rPr>
                  <w:t>1:01 PM</w:t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fldChar w:fldCharType="end"/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     </w:t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 RCCI</w:t>
                </w:r>
                <w:r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>_PT</w:t>
                </w:r>
                <w:r w:rsidRPr="00FC19F0"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>L_</w:t>
                </w:r>
                <w:r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>104</w:t>
                </w:r>
                <w:r w:rsidRPr="00FC19F0"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 xml:space="preserve"> (Version_</w:t>
                </w:r>
                <w:r w:rsidR="0099253C"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>2</w:t>
                </w:r>
                <w:r w:rsidRPr="00FC19F0"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 xml:space="preserve">)      </w:t>
                </w:r>
                <w:r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 xml:space="preserve"> </w:t>
                </w:r>
                <w:r w:rsidRPr="00FC19F0"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 xml:space="preserve"> Approved by </w:t>
                </w:r>
                <w:r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>J. Chapman, MD, Chief, RCCI</w:t>
                </w:r>
                <w:r w:rsidRPr="00FC19F0"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 xml:space="preserve">        </w:t>
                </w:r>
                <w:r>
                  <w:rPr>
                    <w:rFonts w:asciiTheme="minorBidi" w:hAnsiTheme="minorBidi" w:cstheme="minorBidi"/>
                    <w:b/>
                    <w:color w:val="0070C0"/>
                    <w:sz w:val="16"/>
                    <w:szCs w:val="16"/>
                  </w:rPr>
                  <w:tab/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Page </w:t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fldChar w:fldCharType="begin"/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instrText xml:space="preserve"> PAGE </w:instrText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fldChar w:fldCharType="separate"/>
                </w:r>
                <w:r w:rsidR="00B05C1E">
                  <w:rPr>
                    <w:rFonts w:ascii="Arial" w:hAnsi="Arial" w:cs="Arial"/>
                    <w:b/>
                    <w:bCs/>
                    <w:noProof/>
                    <w:color w:val="0070C0"/>
                    <w:sz w:val="16"/>
                    <w:szCs w:val="16"/>
                  </w:rPr>
                  <w:t>2</w:t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fldChar w:fldCharType="end"/>
                </w:r>
                <w:r w:rsidRPr="00C564BB">
                  <w:rPr>
                    <w:rFonts w:ascii="Arial" w:hAnsi="Arial" w:cs="Arial"/>
                    <w:b/>
                    <w:color w:val="0070C0"/>
                    <w:sz w:val="16"/>
                    <w:szCs w:val="16"/>
                  </w:rPr>
                  <w:t xml:space="preserve"> of </w:t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fldChar w:fldCharType="begin"/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instrText xml:space="preserve"> NUMPAGES  </w:instrText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fldChar w:fldCharType="separate"/>
                </w:r>
                <w:r w:rsidR="00B05C1E">
                  <w:rPr>
                    <w:rFonts w:ascii="Arial" w:hAnsi="Arial" w:cs="Arial"/>
                    <w:b/>
                    <w:bCs/>
                    <w:noProof/>
                    <w:color w:val="0070C0"/>
                    <w:sz w:val="16"/>
                    <w:szCs w:val="16"/>
                  </w:rPr>
                  <w:t>3</w:t>
                </w:r>
                <w:r w:rsidRPr="00C564BB">
                  <w:rPr>
                    <w:rFonts w:ascii="Arial" w:hAnsi="Arial" w:cs="Arial"/>
                    <w:b/>
                    <w:bCs/>
                    <w:color w:val="0070C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0708A6C4" w14:textId="360FDEC7" w:rsidR="009077D8" w:rsidRPr="00C564BB" w:rsidRDefault="00B05C1E" w:rsidP="00222EBA">
            <w:pPr>
              <w:pStyle w:val="Footer"/>
              <w:ind w:left="-142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sdtContent>
      </w:sdt>
    </w:sdtContent>
  </w:sdt>
  <w:p w14:paraId="0708A6C5" w14:textId="77777777" w:rsidR="009077D8" w:rsidRPr="00C564BB" w:rsidRDefault="009077D8" w:rsidP="00EE57D1">
    <w:pPr>
      <w:pStyle w:val="Footer"/>
      <w:rPr>
        <w:rFonts w:ascii="Arial" w:hAnsi="Arial" w:cs="Arial"/>
        <w:color w:val="FF0000"/>
        <w:sz w:val="16"/>
        <w:szCs w:val="16"/>
      </w:rPr>
    </w:pPr>
  </w:p>
  <w:p w14:paraId="0708A6C6" w14:textId="77777777" w:rsidR="009077D8" w:rsidRDefault="009077D8" w:rsidP="00EE57D1"/>
  <w:p w14:paraId="0708A6C7" w14:textId="77777777" w:rsidR="009077D8" w:rsidRDefault="009077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70C0"/>
        <w:sz w:val="16"/>
        <w:szCs w:val="16"/>
      </w:rPr>
      <w:id w:val="-722753578"/>
      <w:docPartObj>
        <w:docPartGallery w:val="Page Numbers (Top of Page)"/>
        <w:docPartUnique/>
      </w:docPartObj>
    </w:sdtPr>
    <w:sdtEndPr/>
    <w:sdtContent>
      <w:p w14:paraId="74A70DB0" w14:textId="77777777" w:rsidR="009077D8" w:rsidRPr="009F5DB8" w:rsidRDefault="009077D8" w:rsidP="007711AF">
        <w:pPr>
          <w:pStyle w:val="Footer"/>
          <w:ind w:left="-142"/>
          <w:rPr>
            <w:rFonts w:ascii="Arial" w:hAnsi="Arial" w:cs="Arial"/>
            <w:b/>
            <w:color w:val="0070C0"/>
            <w:sz w:val="16"/>
            <w:szCs w:val="16"/>
            <w:u w:val="single"/>
          </w:rPr>
        </w:pP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____________________________________________________________________________________________________</w:t>
        </w:r>
        <w:r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</w:t>
        </w:r>
        <w:r w:rsidRPr="009F5DB8">
          <w:rPr>
            <w:rFonts w:ascii="Arial" w:hAnsi="Arial" w:cs="Arial"/>
            <w:b/>
            <w:color w:val="0070C0"/>
            <w:sz w:val="16"/>
            <w:szCs w:val="16"/>
            <w:u w:val="single"/>
          </w:rPr>
          <w:t>_____</w:t>
        </w:r>
      </w:p>
      <w:p w14:paraId="47C519F7" w14:textId="2CB3B5E9" w:rsidR="009077D8" w:rsidRPr="00C564BB" w:rsidRDefault="009077D8" w:rsidP="00222EBA">
        <w:pPr>
          <w:pStyle w:val="Footer"/>
          <w:tabs>
            <w:tab w:val="clear" w:pos="9026"/>
            <w:tab w:val="right" w:pos="9356"/>
          </w:tabs>
          <w:ind w:left="-142"/>
          <w:rPr>
            <w:rFonts w:ascii="Arial" w:hAnsi="Arial" w:cs="Arial"/>
            <w:b/>
            <w:color w:val="0070C0"/>
            <w:sz w:val="16"/>
            <w:szCs w:val="16"/>
          </w:rPr>
        </w:pP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Accessed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"d-MMM-yy"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B05C1E">
          <w:rPr>
            <w:rFonts w:ascii="Arial" w:hAnsi="Arial" w:cs="Arial"/>
            <w:b/>
            <w:noProof/>
            <w:color w:val="0070C0"/>
            <w:sz w:val="16"/>
            <w:szCs w:val="16"/>
          </w:rPr>
          <w:t>14-Jan-16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instrText xml:space="preserve"> DATE \@ "h:mm am/pm" </w:instrTex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separate"/>
        </w:r>
        <w:r w:rsidR="00B05C1E">
          <w:rPr>
            <w:rFonts w:ascii="Arial" w:hAnsi="Arial" w:cs="Arial"/>
            <w:b/>
            <w:noProof/>
            <w:color w:val="0070C0"/>
            <w:sz w:val="16"/>
            <w:szCs w:val="16"/>
          </w:rPr>
          <w:t>1:01 PM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 </w:t>
        </w:r>
        <w:r w:rsidR="00222EBA">
          <w:rPr>
            <w:rFonts w:ascii="Arial" w:hAnsi="Arial" w:cs="Arial"/>
            <w:b/>
            <w:color w:val="0070C0"/>
            <w:sz w:val="16"/>
            <w:szCs w:val="16"/>
          </w:rPr>
          <w:t xml:space="preserve">     </w:t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</w:t>
        </w:r>
        <w:r>
          <w:rPr>
            <w:rFonts w:ascii="Arial" w:hAnsi="Arial" w:cs="Arial"/>
            <w:b/>
            <w:color w:val="0070C0"/>
            <w:sz w:val="16"/>
            <w:szCs w:val="16"/>
          </w:rPr>
          <w:t xml:space="preserve"> </w:t>
        </w:r>
        <w:r w:rsidR="00CF2ACB">
          <w:rPr>
            <w:rFonts w:ascii="Arial" w:hAnsi="Arial" w:cs="Arial"/>
            <w:b/>
            <w:color w:val="0070C0"/>
            <w:sz w:val="16"/>
            <w:szCs w:val="16"/>
          </w:rPr>
          <w:t>RCCI</w:t>
        </w:r>
        <w:r>
          <w:rPr>
            <w:rFonts w:asciiTheme="minorBidi" w:hAnsiTheme="minorBidi" w:cstheme="minorBidi"/>
            <w:b/>
            <w:color w:val="0070C0"/>
            <w:sz w:val="16"/>
            <w:szCs w:val="16"/>
          </w:rPr>
          <w:t>_PT</w:t>
        </w:r>
        <w:r w:rsidRPr="00FC19F0">
          <w:rPr>
            <w:rFonts w:asciiTheme="minorBidi" w:hAnsiTheme="minorBidi" w:cstheme="minorBidi"/>
            <w:b/>
            <w:color w:val="0070C0"/>
            <w:sz w:val="16"/>
            <w:szCs w:val="16"/>
          </w:rPr>
          <w:t>L_</w:t>
        </w:r>
        <w:r w:rsidR="00CF2ACB">
          <w:rPr>
            <w:rFonts w:asciiTheme="minorBidi" w:hAnsiTheme="minorBidi" w:cstheme="minorBidi"/>
            <w:b/>
            <w:color w:val="0070C0"/>
            <w:sz w:val="16"/>
            <w:szCs w:val="16"/>
          </w:rPr>
          <w:t>104</w:t>
        </w:r>
        <w:r w:rsidRPr="00FC19F0">
          <w:rPr>
            <w:rFonts w:asciiTheme="minorBidi" w:hAnsiTheme="minorBidi" w:cstheme="minorBidi"/>
            <w:b/>
            <w:color w:val="0070C0"/>
            <w:sz w:val="16"/>
            <w:szCs w:val="16"/>
          </w:rPr>
          <w:t xml:space="preserve"> (Version_</w:t>
        </w:r>
        <w:r w:rsidR="0099253C">
          <w:rPr>
            <w:rFonts w:asciiTheme="minorBidi" w:hAnsiTheme="minorBidi" w:cstheme="minorBidi"/>
            <w:b/>
            <w:color w:val="0070C0"/>
            <w:sz w:val="16"/>
            <w:szCs w:val="16"/>
          </w:rPr>
          <w:t>2</w:t>
        </w:r>
        <w:r w:rsidRPr="00FC19F0">
          <w:rPr>
            <w:rFonts w:asciiTheme="minorBidi" w:hAnsiTheme="minorBidi" w:cstheme="minorBidi"/>
            <w:b/>
            <w:color w:val="0070C0"/>
            <w:sz w:val="16"/>
            <w:szCs w:val="16"/>
          </w:rPr>
          <w:t xml:space="preserve">)      </w:t>
        </w:r>
        <w:r>
          <w:rPr>
            <w:rFonts w:asciiTheme="minorBidi" w:hAnsiTheme="minorBidi" w:cstheme="minorBidi"/>
            <w:b/>
            <w:color w:val="0070C0"/>
            <w:sz w:val="16"/>
            <w:szCs w:val="16"/>
          </w:rPr>
          <w:t xml:space="preserve"> </w:t>
        </w:r>
        <w:r w:rsidRPr="00FC19F0">
          <w:rPr>
            <w:rFonts w:asciiTheme="minorBidi" w:hAnsiTheme="minorBidi" w:cstheme="minorBidi"/>
            <w:b/>
            <w:color w:val="0070C0"/>
            <w:sz w:val="16"/>
            <w:szCs w:val="16"/>
          </w:rPr>
          <w:t xml:space="preserve"> Approved by </w:t>
        </w:r>
        <w:r w:rsidR="00CF2ACB">
          <w:rPr>
            <w:rFonts w:asciiTheme="minorBidi" w:hAnsiTheme="minorBidi" w:cstheme="minorBidi"/>
            <w:b/>
            <w:color w:val="0070C0"/>
            <w:sz w:val="16"/>
            <w:szCs w:val="16"/>
          </w:rPr>
          <w:t>J. Chapman, MD, Chief, RCCI</w:t>
        </w:r>
        <w:r w:rsidRPr="00FC19F0">
          <w:rPr>
            <w:rFonts w:asciiTheme="minorBidi" w:hAnsiTheme="minorBidi" w:cstheme="minorBidi"/>
            <w:b/>
            <w:color w:val="0070C0"/>
            <w:sz w:val="16"/>
            <w:szCs w:val="16"/>
          </w:rPr>
          <w:t xml:space="preserve">        </w:t>
        </w:r>
        <w:r>
          <w:rPr>
            <w:rFonts w:asciiTheme="minorBidi" w:hAnsiTheme="minorBidi" w:cstheme="minorBidi"/>
            <w:b/>
            <w:color w:val="0070C0"/>
            <w:sz w:val="16"/>
            <w:szCs w:val="16"/>
          </w:rPr>
          <w:tab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Page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PAGE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B05C1E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1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  <w:r w:rsidRPr="00C564BB">
          <w:rPr>
            <w:rFonts w:ascii="Arial" w:hAnsi="Arial" w:cs="Arial"/>
            <w:b/>
            <w:color w:val="0070C0"/>
            <w:sz w:val="16"/>
            <w:szCs w:val="16"/>
          </w:rPr>
          <w:t xml:space="preserve"> of 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begin"/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instrText xml:space="preserve"> NUMPAGES  </w:instrTex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separate"/>
        </w:r>
        <w:r w:rsidR="00B05C1E">
          <w:rPr>
            <w:rFonts w:ascii="Arial" w:hAnsi="Arial" w:cs="Arial"/>
            <w:b/>
            <w:bCs/>
            <w:noProof/>
            <w:color w:val="0070C0"/>
            <w:sz w:val="16"/>
            <w:szCs w:val="16"/>
          </w:rPr>
          <w:t>3</w:t>
        </w:r>
        <w:r w:rsidRPr="00C564BB">
          <w:rPr>
            <w:rFonts w:ascii="Arial" w:hAnsi="Arial" w:cs="Arial"/>
            <w:b/>
            <w:bCs/>
            <w:color w:val="0070C0"/>
            <w:sz w:val="16"/>
            <w:szCs w:val="16"/>
          </w:rPr>
          <w:fldChar w:fldCharType="end"/>
        </w:r>
      </w:p>
    </w:sdtContent>
  </w:sdt>
  <w:p w14:paraId="6F81EA53" w14:textId="77777777" w:rsidR="009077D8" w:rsidRPr="00C564BB" w:rsidRDefault="009077D8" w:rsidP="007711AF">
    <w:pPr>
      <w:pStyle w:val="Footer"/>
      <w:ind w:left="-142"/>
      <w:rPr>
        <w:rFonts w:ascii="Arial" w:hAnsi="Arial" w:cs="Arial"/>
        <w:color w:val="FF0000"/>
        <w:sz w:val="16"/>
        <w:szCs w:val="16"/>
      </w:rPr>
    </w:pPr>
  </w:p>
  <w:p w14:paraId="0708A6CC" w14:textId="77777777" w:rsidR="009077D8" w:rsidRDefault="009077D8" w:rsidP="00D07A6E">
    <w:pPr>
      <w:ind w:firstLine="720"/>
    </w:pPr>
  </w:p>
  <w:p w14:paraId="0708A6CD" w14:textId="77777777" w:rsidR="009077D8" w:rsidRDefault="009077D8" w:rsidP="00D07A6E">
    <w:pPr>
      <w:pStyle w:val="Footer"/>
    </w:pPr>
  </w:p>
  <w:p w14:paraId="0708A6CE" w14:textId="77777777" w:rsidR="009077D8" w:rsidRDefault="009077D8" w:rsidP="00B2538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3BE6" w14:textId="77777777" w:rsidR="00281B49" w:rsidRDefault="00281B49" w:rsidP="0014682E">
      <w:r>
        <w:separator/>
      </w:r>
    </w:p>
  </w:footnote>
  <w:footnote w:type="continuationSeparator" w:id="0">
    <w:p w14:paraId="171BC91D" w14:textId="77777777" w:rsidR="00281B49" w:rsidRDefault="00281B49" w:rsidP="00146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E7AA" w14:textId="77777777" w:rsidR="000E6937" w:rsidRDefault="000E69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A6C2" w14:textId="77777777" w:rsidR="009077D8" w:rsidRDefault="009077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8A6CF" wp14:editId="0708A6D0">
              <wp:simplePos x="0" y="0"/>
              <wp:positionH relativeFrom="column">
                <wp:posOffset>-60960</wp:posOffset>
              </wp:positionH>
              <wp:positionV relativeFrom="paragraph">
                <wp:posOffset>0</wp:posOffset>
              </wp:positionV>
              <wp:extent cx="6212840" cy="5867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F83D" w14:textId="21343979" w:rsidR="009077D8" w:rsidRPr="00222EBA" w:rsidRDefault="009077D8" w:rsidP="00284414">
                          <w:pPr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ICU Electrolyte Replacement Protocol</w:t>
                          </w:r>
                          <w:r w:rsidRPr="00222EBA">
                            <w:rPr>
                              <w:rFonts w:ascii="Arial" w:hAnsi="Arial" w:cs="Arial"/>
                              <w:bCs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ab/>
                          </w:r>
                          <w:r w:rsidR="00CF2ACB"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RCCI</w:t>
                          </w:r>
                          <w:r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_PTL_</w:t>
                          </w:r>
                          <w:r w:rsidR="00CF2ACB" w:rsidRPr="00222EBA"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  <w:t>104</w:t>
                          </w:r>
                        </w:p>
                        <w:p w14:paraId="62945A8E" w14:textId="57A18B6F" w:rsidR="009077D8" w:rsidRDefault="009077D8" w:rsidP="007E6EDC">
                          <w:pPr>
                            <w:pStyle w:val="pdfparastyle05"/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708A6D6" w14:textId="2AC855E7" w:rsidR="009077D8" w:rsidRPr="007711AF" w:rsidRDefault="009077D8" w:rsidP="007711AF">
                          <w:pPr>
                            <w:pStyle w:val="pdfparastyle05"/>
                            <w:rPr>
                              <w:rFonts w:ascii="Arial" w:hAnsi="Arial" w:cs="Arial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0708A6D7" w14:textId="77777777" w:rsidR="009077D8" w:rsidRPr="00C564BB" w:rsidRDefault="009077D8" w:rsidP="00EE57D1">
                          <w:pPr>
                            <w:pStyle w:val="ContentsH2"/>
                            <w:spacing w:after="0" w:line="240" w:lineRule="auto"/>
                            <w:rPr>
                              <w:rFonts w:cs="Arial"/>
                              <w:color w:val="0070C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.8pt;margin-top:0;width:48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" stroked="f">
              <v:textbox inset=",.72pt,.72pt">
                <w:txbxContent>
                  <w:p w14:paraId="6B6EF83D" w14:textId="21343979" w:rsidR="009077D8" w:rsidRPr="00222EBA" w:rsidRDefault="009077D8" w:rsidP="00284414">
                    <w:pPr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</w:pPr>
                    <w:r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ICU Electrolyte Replacement Protocol</w:t>
                    </w:r>
                    <w:r w:rsidRPr="00222EBA">
                      <w:rPr>
                        <w:rFonts w:ascii="Arial" w:hAnsi="Arial" w:cs="Arial"/>
                        <w:bCs/>
                        <w:color w:val="0070C0"/>
                        <w:sz w:val="20"/>
                        <w:szCs w:val="20"/>
                      </w:rPr>
                      <w:tab/>
                    </w:r>
                    <w:r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ab/>
                    </w:r>
                    <w:r w:rsidR="00CF2ACB"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RCCI</w:t>
                    </w:r>
                    <w:r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_PTL_</w:t>
                    </w:r>
                    <w:r w:rsidR="00CF2ACB" w:rsidRPr="00222EBA"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  <w:t>104</w:t>
                    </w:r>
                  </w:p>
                  <w:p w14:paraId="62945A8E" w14:textId="57A18B6F" w:rsidR="009077D8" w:rsidRDefault="009077D8" w:rsidP="007E6EDC">
                    <w:pPr>
                      <w:pStyle w:val="pdfparastyle05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</w:pPr>
                  </w:p>
                  <w:p w14:paraId="0708A6D6" w14:textId="2AC855E7" w:rsidR="009077D8" w:rsidRPr="007711AF" w:rsidRDefault="009077D8" w:rsidP="007711AF">
                    <w:pPr>
                      <w:pStyle w:val="pdfparastyle05"/>
                      <w:rPr>
                        <w:rFonts w:ascii="Arial" w:hAnsi="Arial" w:cs="Arial"/>
                        <w:b/>
                        <w:color w:val="0070C0"/>
                        <w:sz w:val="20"/>
                        <w:szCs w:val="20"/>
                      </w:rPr>
                    </w:pPr>
                  </w:p>
                  <w:p w14:paraId="0708A6D7" w14:textId="77777777" w:rsidR="009077D8" w:rsidRPr="00C564BB" w:rsidRDefault="009077D8" w:rsidP="00EE57D1">
                    <w:pPr>
                      <w:pStyle w:val="ContentsH2"/>
                      <w:spacing w:after="0" w:line="240" w:lineRule="auto"/>
                      <w:rPr>
                        <w:rFonts w:cs="Arial"/>
                        <w:color w:val="0070C0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8A6C8" w14:textId="2F8FD981" w:rsidR="009077D8" w:rsidRDefault="009077D8" w:rsidP="00D07A6E">
    <w:pPr>
      <w:pStyle w:val="Header"/>
      <w:tabs>
        <w:tab w:val="clear" w:pos="4320"/>
        <w:tab w:val="clear" w:pos="8640"/>
        <w:tab w:val="left" w:pos="58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08A6D1" wp14:editId="61823505">
              <wp:simplePos x="0" y="0"/>
              <wp:positionH relativeFrom="column">
                <wp:posOffset>1812925</wp:posOffset>
              </wp:positionH>
              <wp:positionV relativeFrom="paragraph">
                <wp:posOffset>-140335</wp:posOffset>
              </wp:positionV>
              <wp:extent cx="4266565" cy="474345"/>
              <wp:effectExtent l="0" t="0" r="63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56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97EE3" w14:textId="77777777" w:rsidR="009077D8" w:rsidRDefault="009077D8" w:rsidP="00D27AF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455D157" w14:textId="2E4FE47F" w:rsidR="009077D8" w:rsidRPr="00F350DC" w:rsidRDefault="009077D8" w:rsidP="004C57A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0C0"/>
                              <w:sz w:val="26"/>
                              <w:szCs w:val="26"/>
                            </w:rPr>
                          </w:pPr>
                          <w:r w:rsidRPr="00F350DC">
                            <w:rPr>
                              <w:rFonts w:ascii="Arial" w:hAnsi="Arial" w:cs="Arial"/>
                              <w:b/>
                              <w:color w:val="0070C0"/>
                              <w:sz w:val="26"/>
                              <w:szCs w:val="26"/>
                            </w:rPr>
                            <w:t>ICU Electrolyte Replacement Protocol</w:t>
                          </w:r>
                        </w:p>
                        <w:p w14:paraId="0708A6DA" w14:textId="5F238746" w:rsidR="009077D8" w:rsidRPr="00A52023" w:rsidRDefault="009077D8" w:rsidP="00D07A6E">
                          <w:pPr>
                            <w:rPr>
                              <w:b/>
                              <w:color w:val="0768A9"/>
                            </w:rPr>
                          </w:pPr>
                        </w:p>
                      </w:txbxContent>
                    </wps:txbx>
                    <wps:bodyPr rot="0" vert="horz" wrap="square" lIns="91440" tIns="9144" rIns="9144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2.75pt;margin-top:-11.05pt;width:335.95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" stroked="f">
              <v:textbox inset=",.72pt,.72pt">
                <w:txbxContent>
                  <w:p w14:paraId="71097EE3" w14:textId="77777777" w:rsidR="009077D8" w:rsidRDefault="009077D8" w:rsidP="00D27AF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1455D157" w14:textId="2E4FE47F" w:rsidR="009077D8" w:rsidRPr="00F350DC" w:rsidRDefault="009077D8" w:rsidP="004C57AB">
                    <w:pPr>
                      <w:jc w:val="right"/>
                      <w:rPr>
                        <w:rFonts w:ascii="Arial" w:hAnsi="Arial" w:cs="Arial"/>
                        <w:b/>
                        <w:color w:val="0070C0"/>
                        <w:sz w:val="26"/>
                        <w:szCs w:val="26"/>
                      </w:rPr>
                    </w:pPr>
                    <w:r w:rsidRPr="00F350DC">
                      <w:rPr>
                        <w:rFonts w:ascii="Arial" w:hAnsi="Arial" w:cs="Arial"/>
                        <w:b/>
                        <w:color w:val="0070C0"/>
                        <w:sz w:val="26"/>
                        <w:szCs w:val="26"/>
                      </w:rPr>
                      <w:t>ICU Electrolyte Replacement Protocol</w:t>
                    </w:r>
                  </w:p>
                  <w:p w14:paraId="0708A6DA" w14:textId="5F238746" w:rsidR="009077D8" w:rsidRPr="00A52023" w:rsidRDefault="009077D8" w:rsidP="00D07A6E">
                    <w:pPr>
                      <w:rPr>
                        <w:b/>
                        <w:color w:val="0768A9"/>
                      </w:rPr>
                    </w:pPr>
                  </w:p>
                </w:txbxContent>
              </v:textbox>
            </v:shape>
          </w:pict>
        </mc:Fallback>
      </mc:AlternateContent>
    </w:r>
    <w:r w:rsidR="00D37AF4">
      <w:rPr>
        <w:noProof/>
      </w:rPr>
      <w:drawing>
        <wp:inline distT="0" distB="0" distL="0" distR="0" wp14:anchorId="4037B368" wp14:editId="6481C57E">
          <wp:extent cx="1809750" cy="483870"/>
          <wp:effectExtent l="0" t="0" r="0" b="0"/>
          <wp:docPr id="4" name="Picture 4" descr="Description: cid:image001.jpg@01D11626.79128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id:image001.jpg@01D11626.791284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29B"/>
    <w:multiLevelType w:val="hybridMultilevel"/>
    <w:tmpl w:val="FF9221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1D7A05"/>
    <w:multiLevelType w:val="hybridMultilevel"/>
    <w:tmpl w:val="EA7E8B9C"/>
    <w:lvl w:ilvl="0" w:tplc="6428E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B91"/>
    <w:multiLevelType w:val="hybridMultilevel"/>
    <w:tmpl w:val="0CC8D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9312F"/>
    <w:multiLevelType w:val="multilevel"/>
    <w:tmpl w:val="E320E3CE"/>
    <w:lvl w:ilvl="0">
      <w:start w:val="1"/>
      <w:numFmt w:val="decimal"/>
      <w:lvlText w:val="%1."/>
      <w:lvlJc w:val="left"/>
      <w:pPr>
        <w:ind w:left="936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>
    <w:nsid w:val="252E0906"/>
    <w:multiLevelType w:val="hybridMultilevel"/>
    <w:tmpl w:val="DCB0E3F0"/>
    <w:lvl w:ilvl="0" w:tplc="ED78DD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5">
    <w:nsid w:val="287C6495"/>
    <w:multiLevelType w:val="multilevel"/>
    <w:tmpl w:val="47340C68"/>
    <w:lvl w:ilvl="0">
      <w:start w:val="2"/>
      <w:numFmt w:val="decimal"/>
      <w:lvlText w:val="3.%1."/>
      <w:lvlJc w:val="left"/>
      <w:pPr>
        <w:ind w:left="369" w:hanging="369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3.3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255270"/>
    <w:multiLevelType w:val="hybridMultilevel"/>
    <w:tmpl w:val="ABEC066A"/>
    <w:lvl w:ilvl="0" w:tplc="0409000F">
      <w:start w:val="1"/>
      <w:numFmt w:val="decimal"/>
      <w:lvlText w:val="%1."/>
      <w:lvlJc w:val="left"/>
      <w:pPr>
        <w:ind w:left="180" w:hanging="180"/>
      </w:pPr>
    </w:lvl>
    <w:lvl w:ilvl="1" w:tplc="0809000F">
      <w:start w:val="1"/>
      <w:numFmt w:val="decimal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90B7C"/>
    <w:multiLevelType w:val="hybridMultilevel"/>
    <w:tmpl w:val="897E22B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CE73CEC"/>
    <w:multiLevelType w:val="hybridMultilevel"/>
    <w:tmpl w:val="B614A6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3B2BA0"/>
    <w:multiLevelType w:val="hybridMultilevel"/>
    <w:tmpl w:val="A8C61E6C"/>
    <w:lvl w:ilvl="0" w:tplc="6C241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9454D0"/>
    <w:multiLevelType w:val="hybridMultilevel"/>
    <w:tmpl w:val="0FAEEF1E"/>
    <w:lvl w:ilvl="0" w:tplc="ED78DD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B134B"/>
    <w:multiLevelType w:val="hybridMultilevel"/>
    <w:tmpl w:val="9E6410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352A0F"/>
    <w:multiLevelType w:val="hybridMultilevel"/>
    <w:tmpl w:val="9948E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B53C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84478E"/>
    <w:multiLevelType w:val="hybridMultilevel"/>
    <w:tmpl w:val="C65A1A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5C35"/>
    <w:multiLevelType w:val="hybridMultilevel"/>
    <w:tmpl w:val="159433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8C299C"/>
    <w:multiLevelType w:val="hybridMultilevel"/>
    <w:tmpl w:val="215E7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8F7836"/>
    <w:multiLevelType w:val="hybridMultilevel"/>
    <w:tmpl w:val="B8120384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6D151D8D"/>
    <w:multiLevelType w:val="hybridMultilevel"/>
    <w:tmpl w:val="BBFA1554"/>
    <w:lvl w:ilvl="0" w:tplc="6428ED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6145E"/>
    <w:multiLevelType w:val="hybridMultilevel"/>
    <w:tmpl w:val="03006D58"/>
    <w:lvl w:ilvl="0" w:tplc="4DF4DA0C">
      <w:start w:val="40"/>
      <w:numFmt w:val="bullet"/>
      <w:lvlText w:val=""/>
      <w:lvlJc w:val="left"/>
      <w:pPr>
        <w:ind w:left="124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A134B"/>
    <w:multiLevelType w:val="hybridMultilevel"/>
    <w:tmpl w:val="E4EA93DC"/>
    <w:lvl w:ilvl="0" w:tplc="60C83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4A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5B0F56"/>
    <w:multiLevelType w:val="hybridMultilevel"/>
    <w:tmpl w:val="0DDC37A0"/>
    <w:lvl w:ilvl="0" w:tplc="ED78DDE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6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5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3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4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4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4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5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4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5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6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4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6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6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4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6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6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4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6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  <w:b w:val="0"/>
          <w:bCs/>
        </w:rPr>
      </w:lvl>
    </w:lvlOverride>
    <w:lvlOverride w:ilvl="1">
      <w:lvl w:ilvl="1">
        <w:start w:val="1"/>
        <w:numFmt w:val="decimal"/>
        <w:lvlText w:val="3.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7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7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7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2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7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7.%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  <w:lvlOverride w:ilvl="0">
      <w:lvl w:ilvl="0">
        <w:start w:val="2"/>
        <w:numFmt w:val="decimal"/>
        <w:lvlText w:val="3.%1."/>
        <w:lvlJc w:val="left"/>
        <w:pPr>
          <w:ind w:left="369" w:hanging="36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8.%3."/>
        <w:lvlJc w:val="left"/>
        <w:pPr>
          <w:ind w:left="1224" w:hanging="504"/>
        </w:pPr>
        <w:rPr>
          <w:rFonts w:hint="default"/>
          <w:b w:val="0"/>
          <w:bCs/>
        </w:rPr>
      </w:lvl>
    </w:lvlOverride>
    <w:lvlOverride w:ilvl="3">
      <w:lvl w:ilvl="3">
        <w:start w:val="1"/>
        <w:numFmt w:val="decimal"/>
        <w:lvlText w:val="3.8.3.%4."/>
        <w:lvlJc w:val="left"/>
        <w:pPr>
          <w:ind w:left="1728" w:hanging="648"/>
        </w:pPr>
        <w:rPr>
          <w:rFonts w:hint="default"/>
          <w:b w:val="0"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4"/>
  </w:num>
  <w:num w:numId="28">
    <w:abstractNumId w:val="0"/>
  </w:num>
  <w:num w:numId="29">
    <w:abstractNumId w:val="1"/>
  </w:num>
  <w:num w:numId="30">
    <w:abstractNumId w:val="18"/>
  </w:num>
  <w:num w:numId="31">
    <w:abstractNumId w:val="20"/>
  </w:num>
  <w:num w:numId="32">
    <w:abstractNumId w:val="7"/>
  </w:num>
  <w:num w:numId="33">
    <w:abstractNumId w:val="17"/>
  </w:num>
  <w:num w:numId="34">
    <w:abstractNumId w:val="19"/>
  </w:num>
  <w:num w:numId="35">
    <w:abstractNumId w:val="13"/>
  </w:num>
  <w:num w:numId="36">
    <w:abstractNumId w:val="4"/>
  </w:num>
  <w:num w:numId="37">
    <w:abstractNumId w:val="10"/>
  </w:num>
  <w:num w:numId="38">
    <w:abstractNumId w:val="22"/>
  </w:num>
  <w:num w:numId="39">
    <w:abstractNumId w:val="16"/>
  </w:num>
  <w:num w:numId="40">
    <w:abstractNumId w:val="11"/>
  </w:num>
  <w:num w:numId="41">
    <w:abstractNumId w:val="8"/>
  </w:num>
  <w:num w:numId="4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2E"/>
    <w:rsid w:val="0000655C"/>
    <w:rsid w:val="000125D4"/>
    <w:rsid w:val="0005540F"/>
    <w:rsid w:val="000627E3"/>
    <w:rsid w:val="000711C3"/>
    <w:rsid w:val="000B07BD"/>
    <w:rsid w:val="000D4AD2"/>
    <w:rsid w:val="000D50C1"/>
    <w:rsid w:val="000E6937"/>
    <w:rsid w:val="000F3016"/>
    <w:rsid w:val="000F38C7"/>
    <w:rsid w:val="001053A5"/>
    <w:rsid w:val="001248A8"/>
    <w:rsid w:val="001276E2"/>
    <w:rsid w:val="00131C28"/>
    <w:rsid w:val="00141856"/>
    <w:rsid w:val="0014682E"/>
    <w:rsid w:val="0015354E"/>
    <w:rsid w:val="0016038C"/>
    <w:rsid w:val="00174071"/>
    <w:rsid w:val="00190D5C"/>
    <w:rsid w:val="001A4540"/>
    <w:rsid w:val="001B0583"/>
    <w:rsid w:val="001B6DC6"/>
    <w:rsid w:val="001C398F"/>
    <w:rsid w:val="001E1AE7"/>
    <w:rsid w:val="001E36AD"/>
    <w:rsid w:val="001E6400"/>
    <w:rsid w:val="002063C0"/>
    <w:rsid w:val="00222EBA"/>
    <w:rsid w:val="002248DD"/>
    <w:rsid w:val="00227E54"/>
    <w:rsid w:val="00265FDD"/>
    <w:rsid w:val="00281B49"/>
    <w:rsid w:val="00284414"/>
    <w:rsid w:val="00293FD5"/>
    <w:rsid w:val="002B16ED"/>
    <w:rsid w:val="002D5198"/>
    <w:rsid w:val="002F0036"/>
    <w:rsid w:val="00312244"/>
    <w:rsid w:val="00327F0E"/>
    <w:rsid w:val="00330BDF"/>
    <w:rsid w:val="00344A48"/>
    <w:rsid w:val="0035135A"/>
    <w:rsid w:val="003536FE"/>
    <w:rsid w:val="00357299"/>
    <w:rsid w:val="00362AAA"/>
    <w:rsid w:val="003801AB"/>
    <w:rsid w:val="00382070"/>
    <w:rsid w:val="003869A3"/>
    <w:rsid w:val="00397903"/>
    <w:rsid w:val="003B50E6"/>
    <w:rsid w:val="003B7285"/>
    <w:rsid w:val="003C20E0"/>
    <w:rsid w:val="003C3B7B"/>
    <w:rsid w:val="003E2D5E"/>
    <w:rsid w:val="003E3045"/>
    <w:rsid w:val="00406D13"/>
    <w:rsid w:val="0041218B"/>
    <w:rsid w:val="00412E67"/>
    <w:rsid w:val="004163FB"/>
    <w:rsid w:val="00430A95"/>
    <w:rsid w:val="00441A2D"/>
    <w:rsid w:val="004528B1"/>
    <w:rsid w:val="00454009"/>
    <w:rsid w:val="00465985"/>
    <w:rsid w:val="00471306"/>
    <w:rsid w:val="004722CF"/>
    <w:rsid w:val="00473844"/>
    <w:rsid w:val="00475040"/>
    <w:rsid w:val="00475EA9"/>
    <w:rsid w:val="00477821"/>
    <w:rsid w:val="0048358E"/>
    <w:rsid w:val="0048373C"/>
    <w:rsid w:val="004849FA"/>
    <w:rsid w:val="004A185B"/>
    <w:rsid w:val="004B2403"/>
    <w:rsid w:val="004C4DD3"/>
    <w:rsid w:val="004C57AB"/>
    <w:rsid w:val="004D23C2"/>
    <w:rsid w:val="004F02A1"/>
    <w:rsid w:val="004F1295"/>
    <w:rsid w:val="0051270A"/>
    <w:rsid w:val="0051697E"/>
    <w:rsid w:val="00517D63"/>
    <w:rsid w:val="00520565"/>
    <w:rsid w:val="005222AC"/>
    <w:rsid w:val="005354E5"/>
    <w:rsid w:val="00544389"/>
    <w:rsid w:val="0055776C"/>
    <w:rsid w:val="0056303E"/>
    <w:rsid w:val="005753CA"/>
    <w:rsid w:val="00586E6C"/>
    <w:rsid w:val="00591F57"/>
    <w:rsid w:val="005944B0"/>
    <w:rsid w:val="005A2556"/>
    <w:rsid w:val="005A7A4F"/>
    <w:rsid w:val="005C7166"/>
    <w:rsid w:val="005E30A8"/>
    <w:rsid w:val="005E659D"/>
    <w:rsid w:val="005F7032"/>
    <w:rsid w:val="00607C17"/>
    <w:rsid w:val="00611E5E"/>
    <w:rsid w:val="00617C57"/>
    <w:rsid w:val="006251F1"/>
    <w:rsid w:val="00630549"/>
    <w:rsid w:val="00646CDE"/>
    <w:rsid w:val="006512EB"/>
    <w:rsid w:val="00656C6D"/>
    <w:rsid w:val="00667F75"/>
    <w:rsid w:val="00673E85"/>
    <w:rsid w:val="00675624"/>
    <w:rsid w:val="00682B09"/>
    <w:rsid w:val="006871F1"/>
    <w:rsid w:val="00693D8A"/>
    <w:rsid w:val="00697E20"/>
    <w:rsid w:val="006A4652"/>
    <w:rsid w:val="006B656C"/>
    <w:rsid w:val="006C5744"/>
    <w:rsid w:val="006D2E5A"/>
    <w:rsid w:val="006F62B9"/>
    <w:rsid w:val="006F75F1"/>
    <w:rsid w:val="00717739"/>
    <w:rsid w:val="00726750"/>
    <w:rsid w:val="00731D8B"/>
    <w:rsid w:val="00734BA2"/>
    <w:rsid w:val="00742C9A"/>
    <w:rsid w:val="007573B4"/>
    <w:rsid w:val="00761C40"/>
    <w:rsid w:val="007711AF"/>
    <w:rsid w:val="007741AB"/>
    <w:rsid w:val="0078412F"/>
    <w:rsid w:val="007A2CC7"/>
    <w:rsid w:val="007B0CBB"/>
    <w:rsid w:val="007E6EDC"/>
    <w:rsid w:val="007F5AB9"/>
    <w:rsid w:val="008121A5"/>
    <w:rsid w:val="00820496"/>
    <w:rsid w:val="00822E0B"/>
    <w:rsid w:val="008359F3"/>
    <w:rsid w:val="00842909"/>
    <w:rsid w:val="008469CA"/>
    <w:rsid w:val="00851B61"/>
    <w:rsid w:val="00853521"/>
    <w:rsid w:val="008760FA"/>
    <w:rsid w:val="00891C9B"/>
    <w:rsid w:val="00891CA9"/>
    <w:rsid w:val="00891FCE"/>
    <w:rsid w:val="00893263"/>
    <w:rsid w:val="008C4164"/>
    <w:rsid w:val="008D4D1F"/>
    <w:rsid w:val="008D723F"/>
    <w:rsid w:val="008F592D"/>
    <w:rsid w:val="00905EA0"/>
    <w:rsid w:val="009077D8"/>
    <w:rsid w:val="00907FEE"/>
    <w:rsid w:val="00944345"/>
    <w:rsid w:val="0095458E"/>
    <w:rsid w:val="00954D6A"/>
    <w:rsid w:val="00955D6B"/>
    <w:rsid w:val="009576C2"/>
    <w:rsid w:val="00973E56"/>
    <w:rsid w:val="009746F8"/>
    <w:rsid w:val="00976104"/>
    <w:rsid w:val="0099253C"/>
    <w:rsid w:val="009952B6"/>
    <w:rsid w:val="009B5605"/>
    <w:rsid w:val="009C0866"/>
    <w:rsid w:val="009D40BD"/>
    <w:rsid w:val="009F49D1"/>
    <w:rsid w:val="00A159D6"/>
    <w:rsid w:val="00A168C4"/>
    <w:rsid w:val="00A208DA"/>
    <w:rsid w:val="00A227FF"/>
    <w:rsid w:val="00A50FD4"/>
    <w:rsid w:val="00A5264F"/>
    <w:rsid w:val="00A74738"/>
    <w:rsid w:val="00A77C4B"/>
    <w:rsid w:val="00AA361A"/>
    <w:rsid w:val="00AA4B87"/>
    <w:rsid w:val="00AA67EE"/>
    <w:rsid w:val="00AB3CC6"/>
    <w:rsid w:val="00AB7BB0"/>
    <w:rsid w:val="00AC5101"/>
    <w:rsid w:val="00AD406A"/>
    <w:rsid w:val="00AE7315"/>
    <w:rsid w:val="00B009F6"/>
    <w:rsid w:val="00B02D62"/>
    <w:rsid w:val="00B04BE3"/>
    <w:rsid w:val="00B05C1E"/>
    <w:rsid w:val="00B06BAD"/>
    <w:rsid w:val="00B12D5D"/>
    <w:rsid w:val="00B15044"/>
    <w:rsid w:val="00B25380"/>
    <w:rsid w:val="00B25663"/>
    <w:rsid w:val="00B72466"/>
    <w:rsid w:val="00B7550D"/>
    <w:rsid w:val="00B970CD"/>
    <w:rsid w:val="00BA0F4F"/>
    <w:rsid w:val="00BB4C9D"/>
    <w:rsid w:val="00BB659B"/>
    <w:rsid w:val="00BB7E41"/>
    <w:rsid w:val="00BC5763"/>
    <w:rsid w:val="00BE71E5"/>
    <w:rsid w:val="00BF742D"/>
    <w:rsid w:val="00C06732"/>
    <w:rsid w:val="00C07C82"/>
    <w:rsid w:val="00C20F99"/>
    <w:rsid w:val="00C25632"/>
    <w:rsid w:val="00C571B0"/>
    <w:rsid w:val="00C5761A"/>
    <w:rsid w:val="00C76C36"/>
    <w:rsid w:val="00CB4E2D"/>
    <w:rsid w:val="00CB6759"/>
    <w:rsid w:val="00CC1E8A"/>
    <w:rsid w:val="00CC63B7"/>
    <w:rsid w:val="00CD347C"/>
    <w:rsid w:val="00CD37FB"/>
    <w:rsid w:val="00CD7392"/>
    <w:rsid w:val="00CD79B3"/>
    <w:rsid w:val="00CE323E"/>
    <w:rsid w:val="00CF2ACB"/>
    <w:rsid w:val="00D0497F"/>
    <w:rsid w:val="00D07A6E"/>
    <w:rsid w:val="00D110BC"/>
    <w:rsid w:val="00D17DFF"/>
    <w:rsid w:val="00D20CBC"/>
    <w:rsid w:val="00D21EFB"/>
    <w:rsid w:val="00D22296"/>
    <w:rsid w:val="00D27AF4"/>
    <w:rsid w:val="00D37AF4"/>
    <w:rsid w:val="00D4217A"/>
    <w:rsid w:val="00D42C16"/>
    <w:rsid w:val="00D61182"/>
    <w:rsid w:val="00D92C45"/>
    <w:rsid w:val="00DA7222"/>
    <w:rsid w:val="00DB314A"/>
    <w:rsid w:val="00DB5FB7"/>
    <w:rsid w:val="00DC1103"/>
    <w:rsid w:val="00E0398A"/>
    <w:rsid w:val="00E13E05"/>
    <w:rsid w:val="00E4418E"/>
    <w:rsid w:val="00E52D2C"/>
    <w:rsid w:val="00E64409"/>
    <w:rsid w:val="00E827AB"/>
    <w:rsid w:val="00EB3202"/>
    <w:rsid w:val="00EB7CFC"/>
    <w:rsid w:val="00ED08B1"/>
    <w:rsid w:val="00EE4CD4"/>
    <w:rsid w:val="00EE57D1"/>
    <w:rsid w:val="00EF37BA"/>
    <w:rsid w:val="00EF4A60"/>
    <w:rsid w:val="00EF7D57"/>
    <w:rsid w:val="00F0296E"/>
    <w:rsid w:val="00F11392"/>
    <w:rsid w:val="00F14D12"/>
    <w:rsid w:val="00F204BC"/>
    <w:rsid w:val="00F26BD6"/>
    <w:rsid w:val="00F3486E"/>
    <w:rsid w:val="00F350DC"/>
    <w:rsid w:val="00F41A1D"/>
    <w:rsid w:val="00F46913"/>
    <w:rsid w:val="00F643A8"/>
    <w:rsid w:val="00F66E85"/>
    <w:rsid w:val="00F734B5"/>
    <w:rsid w:val="00F8006F"/>
    <w:rsid w:val="00F83A49"/>
    <w:rsid w:val="00F903D6"/>
    <w:rsid w:val="00F93F6B"/>
    <w:rsid w:val="00FC5BD1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08A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C20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0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9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7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de1">
    <w:name w:val="node1"/>
    <w:basedOn w:val="Normal"/>
    <w:rsid w:val="00D17DFF"/>
    <w:pPr>
      <w:spacing w:before="45" w:after="15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3C20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20E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C20E0"/>
    <w:rPr>
      <w:i/>
      <w:iCs/>
    </w:rPr>
  </w:style>
  <w:style w:type="table" w:styleId="TableGrid">
    <w:name w:val="Table Grid"/>
    <w:basedOn w:val="TableNormal"/>
    <w:uiPriority w:val="59"/>
    <w:rsid w:val="00D27AF4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7C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0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C20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2">
    <w:name w:val="¬Contents H2"/>
    <w:basedOn w:val="Normal"/>
    <w:rsid w:val="0014682E"/>
    <w:pPr>
      <w:keepNext/>
      <w:keepLines/>
      <w:spacing w:after="240" w:line="264" w:lineRule="auto"/>
      <w:outlineLvl w:val="1"/>
    </w:pPr>
    <w:rPr>
      <w:rFonts w:ascii="Arial" w:eastAsia="MS Mincho" w:hAnsi="Arial"/>
      <w:color w:val="0768A9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2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46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82E"/>
    <w:rPr>
      <w:rFonts w:ascii="Times New Roman" w:eastAsia="Times New Roman" w:hAnsi="Times New Roman" w:cs="Times New Roman"/>
      <w:sz w:val="24"/>
      <w:szCs w:val="24"/>
    </w:rPr>
  </w:style>
  <w:style w:type="paragraph" w:customStyle="1" w:styleId="pdfparastyle02">
    <w:name w:val="pdfparastyle02"/>
    <w:basedOn w:val="Normal"/>
    <w:rsid w:val="0014682E"/>
    <w:rPr>
      <w:color w:val="000000"/>
    </w:rPr>
  </w:style>
  <w:style w:type="paragraph" w:customStyle="1" w:styleId="pdfparastyle03">
    <w:name w:val="pdfparastyle03"/>
    <w:basedOn w:val="Normal"/>
    <w:rsid w:val="0014682E"/>
    <w:rPr>
      <w:color w:val="000000"/>
    </w:rPr>
  </w:style>
  <w:style w:type="paragraph" w:customStyle="1" w:styleId="pdfparastyle04">
    <w:name w:val="pdfparastyle04"/>
    <w:basedOn w:val="Normal"/>
    <w:rsid w:val="0014682E"/>
    <w:rPr>
      <w:color w:val="000000"/>
    </w:rPr>
  </w:style>
  <w:style w:type="paragraph" w:customStyle="1" w:styleId="pdfparastyle05">
    <w:name w:val="pdfparastyle05"/>
    <w:basedOn w:val="Normal"/>
    <w:rsid w:val="0014682E"/>
    <w:rPr>
      <w:color w:val="000000"/>
    </w:rPr>
  </w:style>
  <w:style w:type="character" w:customStyle="1" w:styleId="pdfcharstyle4">
    <w:name w:val="pdfcharstyle4"/>
    <w:basedOn w:val="DefaultParagraphFont"/>
    <w:rsid w:val="0014682E"/>
  </w:style>
  <w:style w:type="character" w:customStyle="1" w:styleId="pdfcharstyle0">
    <w:name w:val="pdfcharstyle0"/>
    <w:basedOn w:val="DefaultParagraphFont"/>
    <w:rsid w:val="0014682E"/>
  </w:style>
  <w:style w:type="paragraph" w:styleId="ListParagraph">
    <w:name w:val="List Paragraph"/>
    <w:basedOn w:val="Normal"/>
    <w:uiPriority w:val="34"/>
    <w:qFormat/>
    <w:rsid w:val="00146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06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49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497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7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de1">
    <w:name w:val="node1"/>
    <w:basedOn w:val="Normal"/>
    <w:rsid w:val="00D17DFF"/>
    <w:pPr>
      <w:spacing w:before="45" w:after="150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3C20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20E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C20E0"/>
    <w:rPr>
      <w:i/>
      <w:iCs/>
    </w:rPr>
  </w:style>
  <w:style w:type="table" w:styleId="TableGrid">
    <w:name w:val="Table Grid"/>
    <w:basedOn w:val="TableNormal"/>
    <w:uiPriority w:val="59"/>
    <w:rsid w:val="00D27AF4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7C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34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1521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5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f414fb-bbe2-420f-ae41-38178cfa906e">MYTEAM-125-2090</_dlc_DocId>
    <_dlc_DocIdUrl xmlns="a9f414fb-bbe2-420f-ae41-38178cfa906e">
      <Url>http://myteams.clevelandclinicabudhabi.ae/policies2/_layouts/DocIdRedir.aspx?ID=MYTEAM-125-2090</Url>
      <Description>MYTEAM-125-2090</Description>
    </_dlc_DocIdUrl>
    <Approved_x002f_Reviewed_x0020_Date xmlns="9fc445b1-44c3-4417-9a63-54c93096c966">2016</Approved_x002f_Reviewed_x0020_Date>
    <Approved_x002f_Reviewed_x0020_Month xmlns="9fc445b1-44c3-4417-9a63-54c93096c966">JAN</Approved_x002f_Reviewed_x0020_Month>
    <ff49845f80b548bebdff5d2a3f878a32 xmlns="a9f414fb-bbe2-420f-ae41-38178cfa9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Respiratory and Critical Care Institute</TermName>
          <TermId xmlns="http://schemas.microsoft.com/office/infopath/2007/PartnerControls">3f3e68ec-2b41-4c67-a6e6-c38dfc60b79b</TermId>
        </TermInfo>
      </Terms>
    </ff49845f80b548bebdff5d2a3f878a32>
    <Dcoument_x0020_Reference_x0020_Number xmlns="9fc445b1-44c3-4417-9a63-54c93096c966">RCCI_PTL_104 </Dcoument_x0020_Reference_x0020_Number>
    <_Version xmlns="http://schemas.microsoft.com/sharepoint/v3/fields">2</_Version>
    <a300db49c03342259ce2388088e44ee7 xmlns="a9f414fb-bbe2-420f-ae41-38178cfa90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Protocol</TermName>
          <TermId xmlns="http://schemas.microsoft.com/office/infopath/2007/PartnerControls">a71628ae-b500-4724-b88c-a5c969b5bce6</TermId>
        </TermInfo>
      </Terms>
    </a300db49c03342259ce2388088e44ee7>
    <p5b7fe7e43e3475a9f0b2f607219f51b xmlns="9fc445b1-44c3-4417-9a63-54c93096c9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Critical Care</TermName>
          <TermId xmlns="http://schemas.microsoft.com/office/infopath/2007/PartnerControls">8b8fcc06-7bd0-4d27-978e-fdf3b23dbb79</TermId>
        </TermInfo>
      </Terms>
    </p5b7fe7e43e3475a9f0b2f607219f51b>
    <a225dabe310542238981072d8ef8cf4a xmlns="9fc445b1-44c3-4417-9a63-54c93096c966">
      <Terms xmlns="http://schemas.microsoft.com/office/infopath/2007/PartnerControls"/>
    </a225dabe310542238981072d8ef8cf4a>
    <TaxCatchAll xmlns="a9f414fb-bbe2-420f-ae41-38178cfa906e">
      <Value>527</Value>
      <Value>438</Value>
      <Value>445</Value>
    </TaxCatchAll>
    <l5e65b1717c44ac4a1a90641428666cc xmlns="9fc445b1-44c3-4417-9a63-54c93096c966">
      <Terms xmlns="http://schemas.microsoft.com/office/infopath/2007/PartnerControls"/>
    </l5e65b1717c44ac4a1a90641428666cc>
    <k49fc30204434518b7f963b5347fcd2b xmlns="a9f414fb-bbe2-420f-ae41-38178cfa906e">
      <Terms xmlns="http://schemas.microsoft.com/office/infopath/2007/PartnerControls"/>
    </k49fc30204434518b7f963b5347fcd2b>
    <h66b5c32945c4e0a8f324ff77b48340e xmlns="a9f414fb-bbe2-420f-ae41-38178cfa906e">
      <Terms xmlns="http://schemas.microsoft.com/office/infopath/2007/PartnerControls"/>
    </h66b5c32945c4e0a8f324ff77b48340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e2035836-c6a2-4f03-a292-61a212923368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-Dep Governance Document" ma:contentTypeID="0x01010050235B8E8588834FB24AF00455E3314C010019A6EEC17FC5094DAB0109640C956F46" ma:contentTypeVersion="34" ma:contentTypeDescription="" ma:contentTypeScope="" ma:versionID="387034d5f1c005d5dda87768beae12f7">
  <xsd:schema xmlns:xsd="http://www.w3.org/2001/XMLSchema" xmlns:xs="http://www.w3.org/2001/XMLSchema" xmlns:p="http://schemas.microsoft.com/office/2006/metadata/properties" xmlns:ns1="a9f414fb-bbe2-420f-ae41-38178cfa906e" xmlns:ns3="9fc445b1-44c3-4417-9a63-54c93096c966" xmlns:ns4="http://schemas.microsoft.com/sharepoint/v3/fields" targetNamespace="http://schemas.microsoft.com/office/2006/metadata/properties" ma:root="true" ma:fieldsID="faf1c721dbfbcfaa44cf39a58587ae55" ns1:_="" ns3:_="" ns4:_="">
    <xsd:import namespace="a9f414fb-bbe2-420f-ae41-38178cfa906e"/>
    <xsd:import namespace="9fc445b1-44c3-4417-9a63-54c93096c96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Dcoument_x0020_Reference_x0020_Number" minOccurs="0"/>
                <xsd:element ref="ns4:_Version" minOccurs="0"/>
                <xsd:element ref="ns3:Approved_x002f_Reviewed_x0020_Date" minOccurs="0"/>
                <xsd:element ref="ns3:Approved_x002f_Reviewed_x0020_Month" minOccurs="0"/>
                <xsd:element ref="ns1:TaxCatchAllLabel" minOccurs="0"/>
                <xsd:element ref="ns1:k49fc30204434518b7f963b5347fcd2b" minOccurs="0"/>
                <xsd:element ref="ns1:ff49845f80b548bebdff5d2a3f878a32" minOccurs="0"/>
                <xsd:element ref="ns1:h66b5c32945c4e0a8f324ff77b48340e" minOccurs="0"/>
                <xsd:element ref="ns1:TaxCatchAll" minOccurs="0"/>
                <xsd:element ref="ns1:_dlc_DocId" minOccurs="0"/>
                <xsd:element ref="ns3:p5b7fe7e43e3475a9f0b2f607219f51b" minOccurs="0"/>
                <xsd:element ref="ns1:_dlc_DocIdUrl" minOccurs="0"/>
                <xsd:element ref="ns3:l5e65b1717c44ac4a1a90641428666cc" minOccurs="0"/>
                <xsd:element ref="ns1:_dlc_DocIdPersistId" minOccurs="0"/>
                <xsd:element ref="ns3:a225dabe310542238981072d8ef8cf4a" minOccurs="0"/>
                <xsd:element ref="ns1:a300db49c03342259ce2388088e44ee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414fb-bbe2-420f-ae41-38178cfa906e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hidden="true" ma:list="{4b751e28-29a0-433b-a41e-294c99869149}" ma:internalName="TaxCatchAllLabel" ma:readOnly="true" ma:showField="CatchAllDataLabel" ma:web="17ab3f36-5134-4a3d-9770-8dde0929b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9fc30204434518b7f963b5347fcd2b" ma:index="16" nillable="true" ma:taxonomy="true" ma:internalName="k49fc30204434518b7f963b5347fcd2b" ma:taxonomyFieldName="Prepared_x0020_By" ma:displayName="Prepared By" ma:readOnly="false" ma:default="" ma:fieldId="{449fc302-0443-4518-b7f9-63b5347fcd2b}" ma:sspId="e2035836-c6a2-4f03-a292-61a212923368" ma:termSetId="52a24b2a-77a8-4e25-9bc1-6e9b2f186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49845f80b548bebdff5d2a3f878a32" ma:index="18" nillable="true" ma:taxonomy="true" ma:internalName="ff49845f80b548bebdff5d2a3f878a32" ma:taxonomyFieldName="CCAD_x0020_Department" ma:displayName="Department/Institute" ma:readOnly="false" ma:default="" ma:fieldId="{ff49845f-80b5-48be-bdff-5d2a3f878a32}" ma:taxonomyMulti="true" ma:sspId="e2035836-c6a2-4f03-a292-61a212923368" ma:termSetId="52a24b2a-77a8-4e25-9bc1-6e9b2f186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6b5c32945c4e0a8f324ff77b48340e" ma:index="20" nillable="true" ma:taxonomy="true" ma:internalName="h66b5c32945c4e0a8f324ff77b48340e" ma:taxonomyFieldName="Team" ma:displayName="Division" ma:readOnly="false" ma:default="" ma:fieldId="{166b5c32-945c-4e0a-8f32-4ff77b48340e}" ma:taxonomyMulti="true" ma:sspId="e2035836-c6a2-4f03-a292-61a212923368" ma:termSetId="6301fcaf-4150-40e9-9aa5-3d8aa070a2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4b751e28-29a0-433b-a41e-294c99869149}" ma:internalName="TaxCatchAll" ma:showField="CatchAllData" ma:web="17ab3f36-5134-4a3d-9770-8dde0929b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00db49c03342259ce2388088e44ee7" ma:index="30" ma:taxonomy="true" ma:internalName="a300db49c03342259ce2388088e44ee7" ma:taxonomyFieldName="CCAD_x0020_Category" ma:displayName="Document Category" ma:default="" ma:fieldId="{a300db49-c033-4225-9ce2-388088e44ee7}" ma:sspId="e2035836-c6a2-4f03-a292-61a212923368" ma:termSetId="3aab3afa-93ca-4f6b-9762-643eee7722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445b1-44c3-4417-9a63-54c93096c966" elementFormDefault="qualified">
    <xsd:import namespace="http://schemas.microsoft.com/office/2006/documentManagement/types"/>
    <xsd:import namespace="http://schemas.microsoft.com/office/infopath/2007/PartnerControls"/>
    <xsd:element name="Dcoument_x0020_Reference_x0020_Number" ma:index="2" nillable="true" ma:displayName="Document Reference Number" ma:internalName="Dcoument_x0020_Reference_x0020_Number">
      <xsd:simpleType>
        <xsd:restriction base="dms:Text">
          <xsd:maxLength value="255"/>
        </xsd:restriction>
      </xsd:simpleType>
    </xsd:element>
    <xsd:element name="Approved_x002f_Reviewed_x0020_Date" ma:index="8" nillable="true" ma:displayName="Approved/Reviewed Year" ma:default="2011" ma:format="Dropdown" ma:internalName="Approved_x002F_Reviewed_x0020_Date" ma:readOnly="false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Approved_x002f_Reviewed_x0020_Month" ma:index="9" nillable="true" ma:displayName="Approved/Reviewed Month" ma:default="JAN" ma:format="Dropdown" ma:internalName="Approved_x002F_Review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p5b7fe7e43e3475a9f0b2f607219f51b" ma:index="25" nillable="true" ma:taxonomy="true" ma:internalName="p5b7fe7e43e3475a9f0b2f607219f51b" ma:taxonomyFieldName="Policy_x0020_Section" ma:displayName="Policy Section" ma:readOnly="false" ma:default="" ma:fieldId="{95b7fe7e-43e3-475a-9f0b-2f607219f51b}" ma:taxonomyMulti="true" ma:sspId="e2035836-c6a2-4f03-a292-61a212923368" ma:termSetId="a5203013-c332-4149-9a98-8e5a127c50f9" ma:anchorId="c88fe63a-9f8c-4822-ae73-774410f51e86" ma:open="false" ma:isKeyword="false">
      <xsd:complexType>
        <xsd:sequence>
          <xsd:element ref="pc:Terms" minOccurs="0" maxOccurs="1"/>
        </xsd:sequence>
      </xsd:complexType>
    </xsd:element>
    <xsd:element name="l5e65b1717c44ac4a1a90641428666cc" ma:index="27" nillable="true" ma:taxonomy="true" ma:internalName="l5e65b1717c44ac4a1a90641428666cc" ma:taxonomyFieldName="Policy_x0020_Subsection" ma:displayName="Policy Subsection" ma:default="" ma:fieldId="{55e65b17-17c4-4ac4-a1a9-0641428666cc}" ma:taxonomyMulti="true" ma:sspId="e2035836-c6a2-4f03-a292-61a212923368" ma:termSetId="a5203013-c332-4149-9a98-8e5a127c50f9" ma:anchorId="c88fe63a-9f8c-4822-ae73-774410f51e86" ma:open="false" ma:isKeyword="false">
      <xsd:complexType>
        <xsd:sequence>
          <xsd:element ref="pc:Terms" minOccurs="0" maxOccurs="1"/>
        </xsd:sequence>
      </xsd:complexType>
    </xsd:element>
    <xsd:element name="a225dabe310542238981072d8ef8cf4a" ma:index="29" nillable="true" ma:taxonomy="true" ma:internalName="a225dabe310542238981072d8ef8cf4a" ma:taxonomyFieldName="Policy_x0020_Subsection_x0020_Category" ma:displayName="Subsection Category" ma:readOnly="false" ma:default="" ma:fieldId="{a225dabe-3105-4223-8981-072d8ef8cf4a}" ma:sspId="e2035836-c6a2-4f03-a292-61a212923368" ma:termSetId="a5203013-c332-4149-9a98-8e5a127c50f9" ma:anchorId="ebbd2c26-eae8-4848-85d4-f0ea1e67413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 Number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EADBE-B11A-424B-AE4C-B18A3817ACAA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a9f414fb-bbe2-420f-ae41-38178cfa906e"/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9fc445b1-44c3-4417-9a63-54c93096c966"/>
  </ds:schemaRefs>
</ds:datastoreItem>
</file>

<file path=customXml/itemProps2.xml><?xml version="1.0" encoding="utf-8"?>
<ds:datastoreItem xmlns:ds="http://schemas.openxmlformats.org/officeDocument/2006/customXml" ds:itemID="{DF5D0629-7ECA-456C-8CEF-EF946195CF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CB9BB7-F266-4372-9667-7BBF5D76575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BEB57E1-4FE0-4192-B17B-9E42E66A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414fb-bbe2-420f-ae41-38178cfa906e"/>
    <ds:schemaRef ds:uri="9fc445b1-44c3-4417-9a63-54c93096c96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B7799A-78A3-49D9-8F21-A50488E48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ICU Electrolyte</cp:keywords>
  <cp:lastModifiedBy/>
  <cp:revision>1</cp:revision>
  <dcterms:created xsi:type="dcterms:W3CDTF">2016-01-06T11:13:00Z</dcterms:created>
  <dcterms:modified xsi:type="dcterms:W3CDTF">2016-01-14T09:02:00Z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0x01010050235B8E8588834FB24AF00455E3314C010019A6EEC17FC5094DAB0109640C956F46</vt:lpwstr>
  </property>
  <property fmtid="{D5CDD505-2E9C-101B-9397-08002B2CF9AE}" pid="3" name="_dlc_DocIdItemGuid">
    <vt:lpwstr>023319db-12c4-4207-b9b3-ff59ae05a76e</vt:lpwstr>
  </property>
  <property fmtid="{D5CDD505-2E9C-101B-9397-08002B2CF9AE}" pid="4" name="Policy Subsection">
    <vt:lpwstr/>
  </property>
  <property fmtid="{D5CDD505-2E9C-101B-9397-08002B2CF9AE}" pid="5" name="CCAD Department">
    <vt:lpwstr>445;#Respiratory and Critical Care Institute|3f3e68ec-2b41-4c67-a6e6-c38dfc60b79b</vt:lpwstr>
  </property>
  <property fmtid="{D5CDD505-2E9C-101B-9397-08002B2CF9AE}" pid="6" name="Policy Section">
    <vt:lpwstr>438;#Critical Care|8b8fcc06-7bd0-4d27-978e-fdf3b23dbb79</vt:lpwstr>
  </property>
  <property fmtid="{D5CDD505-2E9C-101B-9397-08002B2CF9AE}" pid="7" name="Policy Subsection Category">
    <vt:lpwstr/>
  </property>
  <property fmtid="{D5CDD505-2E9C-101B-9397-08002B2CF9AE}" pid="8" name="CCAD Category">
    <vt:lpwstr>527;#Protocol|a71628ae-b500-4724-b88c-a5c969b5bce6</vt:lpwstr>
  </property>
</Properties>
</file>